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6pt;height:.6pt;mso-position-horizontal-relative:char;mso-position-vertical-relative:line" coordorigin="0,0" coordsize="10872,12">
            <v:group style="position:absolute;left:6;top:6;width:10860;height:2" coordorigin="6,6" coordsize="10860,2">
              <v:shape style="position:absolute;left:6;top:6;width:10860;height:2" coordorigin="6,6" coordsize="10860,0" path="m6,6l10866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0" w:lineRule="auto" w:before="21"/>
        <w:ind w:left="3266" w:right="0" w:firstLine="0"/>
        <w:jc w:val="left"/>
        <w:rPr>
          <w:b w:val="0"/>
          <w:bCs w:val="0"/>
        </w:rPr>
      </w:pPr>
      <w:bookmarkStart w:name="DATA MANAGEMENT AND SHARING PLAN" w:id="1"/>
      <w:bookmarkEnd w:id="1"/>
      <w:r>
        <w:rPr>
          <w:b w:val="0"/>
        </w:rPr>
      </w:r>
      <w:r>
        <w:rPr>
          <w:spacing w:val="-1"/>
        </w:rPr>
        <w:t>DATA</w:t>
      </w:r>
      <w:r>
        <w:rPr>
          <w:spacing w:val="-12"/>
        </w:rPr>
        <w:t> </w:t>
      </w:r>
      <w:r>
        <w:rPr>
          <w:spacing w:val="-1"/>
        </w:rPr>
        <w:t>MANAGEMENT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SHARING</w:t>
      </w:r>
      <w:r>
        <w:rPr>
          <w:spacing w:val="-11"/>
        </w:rPr>
        <w:t> </w:t>
      </w:r>
      <w:r>
        <w:rPr>
          <w:spacing w:val="-1"/>
        </w:rPr>
        <w:t>PLAN</w:t>
      </w:r>
      <w:r>
        <w:rPr>
          <w:b w:val="0"/>
        </w:rPr>
      </w:r>
    </w:p>
    <w:p>
      <w:pPr>
        <w:spacing w:before="41"/>
        <w:ind w:left="140" w:right="28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If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proposed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research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involves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generation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scientific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data,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is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subject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NIH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Policy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pacing w:val="94"/>
          <w:w w:val="99"/>
          <w:sz w:val="16"/>
        </w:rPr>
        <w:t> </w:t>
      </w:r>
      <w:r>
        <w:rPr>
          <w:rFonts w:ascii="Arial"/>
          <w:spacing w:val="-1"/>
          <w:sz w:val="16"/>
        </w:rPr>
        <w:t>Management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Sharing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requires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submission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Management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Sharing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Plan.</w:t>
      </w:r>
      <w:r>
        <w:rPr>
          <w:rFonts w:ascii="Arial"/>
          <w:spacing w:val="35"/>
          <w:sz w:val="16"/>
        </w:rPr>
        <w:t> </w:t>
      </w:r>
      <w:r>
        <w:rPr>
          <w:rFonts w:ascii="Arial"/>
          <w:sz w:val="16"/>
        </w:rPr>
        <w:t>If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proposed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research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generate</w:t>
      </w:r>
      <w:r>
        <w:rPr>
          <w:rFonts w:ascii="Arial"/>
          <w:spacing w:val="108"/>
          <w:w w:val="99"/>
          <w:sz w:val="16"/>
        </w:rPr>
        <w:t> </w:t>
      </w:r>
      <w:r>
        <w:rPr>
          <w:rFonts w:ascii="Arial"/>
          <w:spacing w:val="-1"/>
          <w:sz w:val="16"/>
        </w:rPr>
        <w:t>large-scale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genomic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data,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Genomic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Sharing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Policy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also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applies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should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addressed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Plan.</w:t>
      </w:r>
      <w:r>
        <w:rPr>
          <w:rFonts w:ascii="Arial"/>
          <w:spacing w:val="35"/>
          <w:sz w:val="16"/>
        </w:rPr>
        <w:t> </w:t>
      </w:r>
      <w:r>
        <w:rPr>
          <w:rFonts w:ascii="Arial"/>
          <w:spacing w:val="-1"/>
          <w:sz w:val="16"/>
        </w:rPr>
        <w:t>Refer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detailed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instructions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109"/>
          <w:w w:val="99"/>
          <w:sz w:val="16"/>
        </w:rPr>
        <w:t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guide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developing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plan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as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well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as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additional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guidance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color w:val="0000FF"/>
          <w:spacing w:val="-6"/>
          <w:sz w:val="16"/>
        </w:rPr>
      </w:r>
      <w:hyperlink r:id="rId6">
        <w:r>
          <w:rPr>
            <w:rFonts w:ascii="Arial"/>
            <w:color w:val="0000FF"/>
            <w:spacing w:val="-1"/>
            <w:sz w:val="16"/>
            <w:u w:val="single" w:color="0000FF"/>
          </w:rPr>
          <w:t>sharing.nih.gov</w:t>
        </w:r>
        <w:r>
          <w:rPr>
            <w:rFonts w:ascii="Arial"/>
            <w:color w:val="0000FF"/>
            <w:sz w:val="16"/>
          </w:rPr>
        </w:r>
        <w:r>
          <w:rPr>
            <w:rFonts w:ascii="Arial"/>
            <w:spacing w:val="-1"/>
            <w:sz w:val="16"/>
          </w:rPr>
          <w:t>.</w:t>
        </w:r>
      </w:hyperlink>
      <w:r>
        <w:rPr>
          <w:rFonts w:ascii="Arial"/>
          <w:spacing w:val="36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Plan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is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recommended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exceed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two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pages.</w:t>
      </w:r>
      <w:r>
        <w:rPr>
          <w:rFonts w:ascii="Arial"/>
          <w:sz w:val="16"/>
        </w:rPr>
      </w:r>
    </w:p>
    <w:p>
      <w:pPr>
        <w:spacing w:before="1"/>
        <w:ind w:left="1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sz w:val="16"/>
          <w:szCs w:val="16"/>
        </w:rPr>
        <w:t>Text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italics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should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be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deleted.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There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no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“form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page”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for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Data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Management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and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Sharing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Plan.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DMS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Plan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may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be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provided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format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1"/>
        <w:ind w:left="1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shown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pacing w:val="-1"/>
          <w:sz w:val="16"/>
        </w:rPr>
        <w:t>below.</w:t>
      </w:r>
      <w:r>
        <w:rPr>
          <w:rFonts w:ascii="Arial"/>
          <w:sz w:val="16"/>
        </w:rPr>
      </w:r>
    </w:p>
    <w:p>
      <w:pPr>
        <w:spacing w:before="39"/>
        <w:ind w:left="139" w:right="34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reporting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burden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this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collection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is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estimated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average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per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response,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including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time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reviewing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instructions,</w:t>
      </w:r>
      <w:r>
        <w:rPr>
          <w:rFonts w:ascii="Arial"/>
          <w:spacing w:val="107"/>
          <w:w w:val="99"/>
          <w:sz w:val="16"/>
        </w:rPr>
        <w:t> </w:t>
      </w:r>
      <w:r>
        <w:rPr>
          <w:rFonts w:ascii="Arial"/>
          <w:spacing w:val="-1"/>
          <w:sz w:val="16"/>
        </w:rPr>
        <w:t>searching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existing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sources,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gathering,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maintaining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data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needed,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completing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reviewing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collection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information.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An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agency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5"/>
          <w:sz w:val="16"/>
        </w:rPr>
      </w:r>
      <w:r>
        <w:rPr>
          <w:rFonts w:ascii="Arial"/>
          <w:spacing w:val="-1"/>
          <w:sz w:val="16"/>
        </w:rPr>
        <w:t>may</w:t>
      </w:r>
      <w:r>
        <w:rPr>
          <w:rFonts w:ascii="Arial"/>
          <w:spacing w:val="115"/>
          <w:sz w:val="16"/>
        </w:rPr>
        <w:t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conduct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sponsor,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person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is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required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respond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to,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collection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unless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it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displays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currently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valid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OMB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control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6"/>
          <w:sz w:val="16"/>
        </w:rPr>
      </w:r>
      <w:r>
        <w:rPr>
          <w:rFonts w:ascii="Arial"/>
          <w:spacing w:val="-1"/>
          <w:sz w:val="16"/>
        </w:rPr>
        <w:t>number.</w:t>
      </w:r>
      <w:r>
        <w:rPr>
          <w:rFonts w:ascii="Arial"/>
          <w:spacing w:val="110"/>
          <w:sz w:val="16"/>
        </w:rPr>
        <w:t> </w:t>
      </w:r>
      <w:r>
        <w:rPr>
          <w:rFonts w:ascii="Arial"/>
          <w:sz w:val="16"/>
        </w:rPr>
        <w:t>Send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comments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regarding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burden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estimate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other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aspect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this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collection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information,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including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suggestions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reducing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this</w:t>
      </w:r>
      <w:r>
        <w:rPr>
          <w:rFonts w:ascii="Arial"/>
          <w:w w:val="99"/>
          <w:sz w:val="16"/>
        </w:rPr>
        <w:t> </w:t>
      </w:r>
      <w:r>
        <w:rPr>
          <w:rFonts w:ascii="Arial"/>
          <w:spacing w:val="7"/>
          <w:w w:val="99"/>
          <w:sz w:val="16"/>
        </w:rPr>
        <w:t>             </w:t>
      </w:r>
      <w:r>
        <w:rPr>
          <w:rFonts w:ascii="Arial"/>
          <w:spacing w:val="-1"/>
          <w:sz w:val="16"/>
        </w:rPr>
        <w:t>burden,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to: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NIH,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Project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Clearance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Branch,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6705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Rockledge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Drive,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MSC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7974,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Bethesda,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20892-7974,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ATTN: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PRA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(0925-0001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0925-0002).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Do</w:t>
      </w:r>
      <w:r>
        <w:rPr>
          <w:rFonts w:ascii="Arial"/>
          <w:spacing w:val="93"/>
          <w:w w:val="99"/>
          <w:sz w:val="16"/>
        </w:rPr>
        <w:t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return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completed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1"/>
          <w:sz w:val="16"/>
        </w:rPr>
        <w:t>form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this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address.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3.6pt;height:.6pt;mso-position-horizontal-relative:char;mso-position-vertical-relative:line" coordorigin="0,0" coordsize="10872,12">
            <v:group style="position:absolute;left:6;top:6;width:10860;height:2" coordorigin="6,6" coordsize="10860,2">
              <v:shape style="position:absolute;left:6;top:6;width:10860;height:2" coordorigin="6,6" coordsize="10860,0" path="m6,6l10866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71"/>
        <w:ind w:left="140" w:right="0" w:firstLine="0"/>
        <w:jc w:val="left"/>
        <w:rPr>
          <w:b w:val="0"/>
          <w:bCs w:val="0"/>
        </w:rPr>
      </w:pPr>
      <w:bookmarkStart w:name="Element 1: Data Type" w:id="2"/>
      <w:bookmarkEnd w:id="2"/>
      <w:r>
        <w:rPr>
          <w:b w:val="0"/>
        </w:rPr>
      </w:r>
      <w:r>
        <w:rPr/>
        <w:t>Element</w:t>
      </w:r>
      <w:r>
        <w:rPr>
          <w:spacing w:val="-7"/>
        </w:rPr>
        <w:t> </w:t>
      </w:r>
      <w:r>
        <w:rPr/>
        <w:t>1: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/>
        <w:t>Type</w:t>
      </w:r>
      <w:r>
        <w:rPr>
          <w:b w:val="0"/>
        </w:rPr>
      </w:r>
    </w:p>
    <w:p>
      <w:pPr>
        <w:numPr>
          <w:ilvl w:val="0"/>
          <w:numId w:val="1"/>
        </w:numPr>
        <w:tabs>
          <w:tab w:pos="860" w:val="left" w:leader="none"/>
        </w:tabs>
        <w:spacing w:before="120"/>
        <w:ind w:left="859" w:right="0" w:hanging="360"/>
        <w:jc w:val="left"/>
        <w:rPr>
          <w:rFonts w:ascii="Arial" w:hAnsi="Arial" w:cs="Arial" w:eastAsia="Arial"/>
          <w:sz w:val="22"/>
          <w:szCs w:val="22"/>
        </w:rPr>
      </w:pPr>
      <w:bookmarkStart w:name="A. Types and amount of scientific data e" w:id="3"/>
      <w:bookmarkEnd w:id="3"/>
      <w:r>
        <w:rPr/>
      </w:r>
      <w:bookmarkStart w:name="A. Types and amount of scientific data e" w:id="4"/>
      <w:bookmarkEnd w:id="4"/>
      <w:r>
        <w:rPr>
          <w:rFonts w:ascii="Arial"/>
          <w:b/>
          <w:sz w:val="22"/>
        </w:rPr>
        <w:t>T</w:t>
      </w:r>
      <w:r>
        <w:rPr>
          <w:rFonts w:ascii="Arial"/>
          <w:b/>
          <w:sz w:val="22"/>
        </w:rPr>
        <w:t>ypes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amount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scientific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data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expected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1"/>
          <w:sz w:val="22"/>
        </w:rPr>
        <w:t>generated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project: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859" w:right="286"/>
        <w:jc w:val="left"/>
      </w:pPr>
      <w:r>
        <w:rPr/>
        <w:t>This</w:t>
      </w:r>
      <w:r>
        <w:rPr>
          <w:spacing w:val="-7"/>
        </w:rPr>
        <w:t> </w:t>
      </w:r>
      <w:r>
        <w:rPr>
          <w:spacing w:val="-1"/>
        </w:rPr>
        <w:t>study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7"/>
        </w:rPr>
        <w:t> </w:t>
      </w:r>
      <w:r>
        <w:rPr>
          <w:spacing w:val="-1"/>
        </w:rPr>
        <w:t>nationally</w:t>
      </w:r>
      <w:r>
        <w:rPr>
          <w:spacing w:val="-6"/>
        </w:rPr>
        <w:t> </w:t>
      </w:r>
      <w:r>
        <w:rPr>
          <w:spacing w:val="-1"/>
        </w:rPr>
        <w:t>representative</w:t>
      </w:r>
      <w:r>
        <w:rPr>
          <w:spacing w:val="-8"/>
        </w:rPr>
        <w:t> </w:t>
      </w:r>
      <w:r>
        <w:rPr>
          <w:spacing w:val="-1"/>
        </w:rPr>
        <w:t>cross-sectional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target</w:t>
      </w:r>
      <w:r>
        <w:rPr>
          <w:spacing w:val="-7"/>
        </w:rPr>
        <w:t> </w:t>
      </w:r>
      <w:r>
        <w:rPr>
          <w:spacing w:val="-1"/>
        </w:rPr>
        <w:t>sample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2,500</w:t>
      </w:r>
      <w:r>
        <w:rPr>
          <w:spacing w:val="109"/>
          <w:w w:val="99"/>
        </w:rPr>
        <w:t> </w:t>
      </w:r>
      <w:r>
        <w:rPr/>
        <w:t>children</w:t>
      </w:r>
      <w:r>
        <w:rPr>
          <w:spacing w:val="-7"/>
        </w:rPr>
        <w:t> </w:t>
      </w:r>
      <w:r>
        <w:rPr>
          <w:spacing w:val="-1"/>
        </w:rPr>
        <w:t>aged</w:t>
      </w:r>
      <w:r>
        <w:rPr>
          <w:spacing w:val="-6"/>
        </w:rPr>
        <w:t> </w:t>
      </w:r>
      <w:r>
        <w:rPr/>
        <w:t>8–17</w:t>
      </w:r>
      <w:r>
        <w:rPr>
          <w:spacing w:val="-6"/>
        </w:rPr>
        <w:t> </w:t>
      </w:r>
      <w:r>
        <w:rPr>
          <w:spacing w:val="-1"/>
        </w:rPr>
        <w:t>years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1,500</w:t>
      </w:r>
      <w:r>
        <w:rPr>
          <w:spacing w:val="-7"/>
        </w:rPr>
        <w:t> </w:t>
      </w:r>
      <w:r>
        <w:rPr>
          <w:spacing w:val="-1"/>
        </w:rPr>
        <w:t>primary</w:t>
      </w:r>
      <w:r>
        <w:rPr>
          <w:spacing w:val="-6"/>
        </w:rPr>
        <w:t> </w:t>
      </w:r>
      <w:r>
        <w:rPr/>
        <w:t>caregivers</w:t>
      </w:r>
      <w:r>
        <w:rPr>
          <w:spacing w:val="-7"/>
        </w:rPr>
        <w:t> </w:t>
      </w:r>
      <w:r>
        <w:rPr>
          <w:spacing w:val="-1"/>
        </w:rPr>
        <w:t>(typically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child’s</w:t>
      </w:r>
      <w:r>
        <w:rPr>
          <w:spacing w:val="-6"/>
        </w:rPr>
        <w:t> </w:t>
      </w:r>
      <w:r>
        <w:rPr>
          <w:spacing w:val="-1"/>
        </w:rPr>
        <w:t>parents).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859" w:right="286"/>
        <w:jc w:val="left"/>
      </w:pP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include</w:t>
      </w:r>
      <w:r>
        <w:rPr>
          <w:spacing w:val="-6"/>
        </w:rPr>
        <w:t> </w:t>
      </w:r>
      <w:r>
        <w:rPr>
          <w:spacing w:val="-1"/>
        </w:rPr>
        <w:t>survey</w:t>
      </w:r>
      <w:r>
        <w:rPr>
          <w:spacing w:val="-6"/>
        </w:rPr>
        <w:t> </w:t>
      </w:r>
      <w:r>
        <w:rPr>
          <w:spacing w:val="-1"/>
        </w:rPr>
        <w:t>interviews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primary</w:t>
      </w:r>
      <w:r>
        <w:rPr>
          <w:spacing w:val="-5"/>
        </w:rPr>
        <w:t> </w:t>
      </w:r>
      <w:r>
        <w:rPr>
          <w:spacing w:val="-1"/>
        </w:rPr>
        <w:t>caregivers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child</w:t>
      </w:r>
      <w:r>
        <w:rPr>
          <w:spacing w:val="75"/>
          <w:w w:val="99"/>
        </w:rPr>
        <w:t> </w:t>
      </w:r>
      <w:r>
        <w:rPr>
          <w:spacing w:val="-1"/>
        </w:rPr>
        <w:t>time</w:t>
      </w:r>
      <w:r>
        <w:rPr>
          <w:spacing w:val="-12"/>
        </w:rPr>
        <w:t> </w:t>
      </w:r>
      <w:r>
        <w:rPr/>
        <w:t>diaries.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859" w:right="140"/>
        <w:jc w:val="left"/>
      </w:pPr>
      <w:r>
        <w:rPr/>
        <w:t>In</w:t>
      </w:r>
      <w:r>
        <w:rPr>
          <w:spacing w:val="-6"/>
        </w:rPr>
        <w:t> </w:t>
      </w:r>
      <w:r>
        <w:rPr/>
        <w:t>addition,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project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recode</w:t>
      </w:r>
      <w:r>
        <w:rPr>
          <w:spacing w:val="-6"/>
        </w:rPr>
        <w:t> </w:t>
      </w:r>
      <w:r>
        <w:rPr>
          <w:spacing w:val="-1"/>
        </w:rPr>
        <w:t>raw</w:t>
      </w:r>
      <w:r>
        <w:rPr>
          <w:spacing w:val="-6"/>
        </w:rPr>
        <w:t> </w:t>
      </w:r>
      <w:r>
        <w:rPr/>
        <w:t>interview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diaries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characterize</w:t>
      </w:r>
      <w:r>
        <w:rPr>
          <w:spacing w:val="-6"/>
        </w:rPr>
        <w:t> </w:t>
      </w:r>
      <w:r>
        <w:rPr>
          <w:spacing w:val="-1"/>
        </w:rPr>
        <w:t>missing</w:t>
      </w:r>
      <w:r>
        <w:rPr>
          <w:spacing w:val="-6"/>
        </w:rPr>
        <w:t> </w:t>
      </w:r>
      <w:r>
        <w:rPr>
          <w:spacing w:val="-1"/>
        </w:rPr>
        <w:t>values,</w:t>
      </w:r>
      <w:r>
        <w:rPr>
          <w:spacing w:val="-6"/>
        </w:rPr>
        <w:t> </w:t>
      </w:r>
      <w:r>
        <w:rPr>
          <w:spacing w:val="-6"/>
        </w:rPr>
      </w:r>
      <w:r>
        <w:rPr/>
        <w:t>for</w:t>
      </w:r>
      <w:r>
        <w:rPr>
          <w:spacing w:val="43"/>
        </w:rPr>
        <w:t> </w:t>
      </w:r>
      <w:r>
        <w:rPr/>
        <w:t>top</w:t>
      </w:r>
      <w:r>
        <w:rPr>
          <w:spacing w:val="-6"/>
        </w:rPr>
        <w:t> </w:t>
      </w:r>
      <w:r>
        <w:rPr>
          <w:spacing w:val="-1"/>
        </w:rPr>
        <w:t>coding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collapsing</w:t>
      </w:r>
      <w:r>
        <w:rPr>
          <w:spacing w:val="-6"/>
        </w:rPr>
        <w:t> </w:t>
      </w:r>
      <w:r>
        <w:rPr/>
        <w:t>variable</w:t>
      </w:r>
      <w:r>
        <w:rPr>
          <w:spacing w:val="-7"/>
        </w:rPr>
        <w:t> </w:t>
      </w:r>
      <w:r>
        <w:rPr/>
        <w:t>categories,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needed.</w:t>
      </w:r>
      <w:r>
        <w:rPr>
          <w:spacing w:val="50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6"/>
        </w:rPr>
      </w:r>
      <w:r>
        <w:rPr/>
        <w:t>scale</w:t>
      </w:r>
      <w:r>
        <w:rPr>
          <w:spacing w:val="75"/>
        </w:rPr>
        <w:t> </w:t>
      </w:r>
      <w:r>
        <w:rPr>
          <w:spacing w:val="-1"/>
        </w:rPr>
        <w:t>composites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>
          <w:spacing w:val="-1"/>
        </w:rPr>
        <w:t>recoded</w:t>
      </w:r>
      <w:r>
        <w:rPr>
          <w:spacing w:val="-6"/>
        </w:rPr>
        <w:t> </w:t>
      </w:r>
      <w:r>
        <w:rPr>
          <w:spacing w:val="-1"/>
        </w:rPr>
        <w:t>interview</w:t>
      </w:r>
      <w:r>
        <w:rPr>
          <w:spacing w:val="-8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individual-level</w:t>
      </w:r>
      <w:r>
        <w:rPr>
          <w:spacing w:val="-7"/>
        </w:rPr>
        <w:t> </w:t>
      </w:r>
      <w:r>
        <w:rPr>
          <w:spacing w:val="-1"/>
        </w:rPr>
        <w:t>links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detailed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/>
        <w:t>the</w:t>
      </w:r>
      <w:r>
        <w:rPr>
          <w:spacing w:val="99"/>
          <w:w w:val="99"/>
        </w:rPr>
        <w:t> </w:t>
      </w:r>
      <w:r>
        <w:rPr>
          <w:spacing w:val="-1"/>
        </w:rPr>
        <w:t>National</w:t>
      </w:r>
      <w:r>
        <w:rPr>
          <w:spacing w:val="-7"/>
        </w:rPr>
        <w:t> </w:t>
      </w:r>
      <w:r>
        <w:rPr>
          <w:spacing w:val="-1"/>
        </w:rPr>
        <w:t>Center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Education</w:t>
      </w:r>
      <w:r>
        <w:rPr>
          <w:spacing w:val="-6"/>
        </w:rPr>
        <w:t> </w:t>
      </w:r>
      <w:r>
        <w:rPr>
          <w:spacing w:val="-1"/>
        </w:rPr>
        <w:t>Statistics</w:t>
      </w:r>
      <w:r>
        <w:rPr>
          <w:spacing w:val="-6"/>
        </w:rPr>
        <w:t> </w:t>
      </w:r>
      <w:r>
        <w:rPr>
          <w:spacing w:val="-1"/>
        </w:rPr>
        <w:t>(NCES)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contextual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geocodes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05"/>
          <w:w w:val="99"/>
        </w:rPr>
        <w:t> </w:t>
      </w:r>
      <w:r>
        <w:rPr>
          <w:spacing w:val="-1"/>
        </w:rPr>
        <w:t>family’s</w:t>
      </w:r>
      <w:r>
        <w:rPr>
          <w:spacing w:val="-9"/>
        </w:rPr>
        <w:t> </w:t>
      </w:r>
      <w:r>
        <w:rPr>
          <w:spacing w:val="-1"/>
        </w:rPr>
        <w:t>place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residence.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0" w:hanging="360"/>
        <w:jc w:val="left"/>
        <w:rPr>
          <w:b w:val="0"/>
          <w:bCs w:val="0"/>
        </w:rPr>
      </w:pPr>
      <w:bookmarkStart w:name="B. Scientific data that will be preserve" w:id="5"/>
      <w:bookmarkEnd w:id="5"/>
      <w:r>
        <w:rPr>
          <w:b w:val="0"/>
        </w:rPr>
      </w:r>
      <w:bookmarkStart w:name="B. Scientific data that will be preserve" w:id="6"/>
      <w:bookmarkEnd w:id="6"/>
      <w:r>
        <w:rPr/>
        <w:t>Scientific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preserved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shared,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rationale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doing</w:t>
      </w:r>
      <w:r>
        <w:rPr>
          <w:spacing w:val="-6"/>
        </w:rPr>
        <w:t> </w:t>
      </w:r>
      <w:r>
        <w:rPr/>
        <w:t>so: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exact"/>
        <w:ind w:left="860" w:right="286"/>
        <w:jc w:val="left"/>
      </w:pPr>
      <w:r>
        <w:rPr/>
        <w:t>The</w:t>
      </w:r>
      <w:r>
        <w:rPr>
          <w:spacing w:val="-6"/>
        </w:rPr>
        <w:t> </w:t>
      </w:r>
      <w:r>
        <w:rPr/>
        <w:t>raw</w:t>
      </w:r>
      <w:r>
        <w:rPr>
          <w:spacing w:val="-7"/>
        </w:rPr>
        <w:t> </w:t>
      </w:r>
      <w:r>
        <w:rPr/>
        <w:t>interview</w:t>
      </w:r>
      <w:r>
        <w:rPr>
          <w:spacing w:val="-7"/>
        </w:rPr>
        <w:t> </w:t>
      </w:r>
      <w:r>
        <w:rPr/>
        <w:t>data,</w:t>
      </w:r>
      <w:r>
        <w:rPr>
          <w:spacing w:val="-5"/>
        </w:rPr>
        <w:t> </w:t>
      </w:r>
      <w:r>
        <w:rPr>
          <w:spacing w:val="-1"/>
        </w:rPr>
        <w:t>time-diary</w:t>
      </w:r>
      <w:r>
        <w:rPr>
          <w:spacing w:val="-6"/>
        </w:rPr>
        <w:t> </w:t>
      </w:r>
      <w:r>
        <w:rPr/>
        <w:t>data,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administrative</w:t>
      </w:r>
      <w:r>
        <w:rPr>
          <w:spacing w:val="-6"/>
        </w:rPr>
        <w:t> </w:t>
      </w:r>
      <w:r>
        <w:rPr>
          <w:spacing w:val="-1"/>
        </w:rPr>
        <w:t>linkages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stored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a</w:t>
      </w:r>
      <w:r>
        <w:rPr>
          <w:spacing w:val="79"/>
          <w:w w:val="99"/>
        </w:rPr>
        <w:t> </w:t>
      </w:r>
      <w:r>
        <w:rPr/>
        <w:t>secure</w:t>
      </w:r>
      <w:r>
        <w:rPr>
          <w:spacing w:val="-8"/>
        </w:rPr>
        <w:t> </w:t>
      </w:r>
      <w:r>
        <w:rPr>
          <w:color w:val="202429"/>
          <w:spacing w:val="-1"/>
        </w:rPr>
        <w:t>computing</w:t>
      </w:r>
      <w:r>
        <w:rPr>
          <w:color w:val="202429"/>
          <w:spacing w:val="-7"/>
        </w:rPr>
        <w:t> </w:t>
      </w:r>
      <w:r>
        <w:rPr>
          <w:spacing w:val="-1"/>
        </w:rPr>
        <w:t>environment.</w:t>
      </w:r>
      <w:r>
        <w:rPr>
          <w:spacing w:val="-8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/>
        <w:t>direct</w:t>
      </w:r>
      <w:r>
        <w:rPr>
          <w:spacing w:val="-8"/>
        </w:rPr>
        <w:t> </w:t>
      </w:r>
      <w:r>
        <w:rPr>
          <w:spacing w:val="-1"/>
        </w:rPr>
        <w:t>respondent</w:t>
      </w:r>
      <w:r>
        <w:rPr>
          <w:spacing w:val="-7"/>
        </w:rPr>
        <w:t> </w:t>
      </w:r>
      <w:r>
        <w:rPr>
          <w:spacing w:val="-1"/>
        </w:rPr>
        <w:t>identifiers</w:t>
      </w:r>
      <w:r>
        <w:rPr>
          <w:spacing w:val="-8"/>
        </w:rPr>
        <w:t> </w:t>
      </w:r>
      <w:r>
        <w:rPr/>
        <w:t>(e.g.,</w:t>
      </w:r>
      <w:r>
        <w:rPr>
          <w:spacing w:val="-7"/>
        </w:rPr>
        <w:t> </w:t>
      </w:r>
      <w:r>
        <w:rPr>
          <w:spacing w:val="-1"/>
        </w:rPr>
        <w:t>names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addresses)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be</w:t>
      </w:r>
      <w:r>
        <w:rPr>
          <w:spacing w:val="87"/>
          <w:w w:val="99"/>
        </w:rPr>
        <w:t> </w:t>
      </w:r>
      <w:r>
        <w:rPr>
          <w:spacing w:val="-1"/>
        </w:rPr>
        <w:t>removed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maintained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secure</w:t>
      </w:r>
      <w:r>
        <w:rPr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future</w:t>
      </w:r>
      <w:r>
        <w:rPr>
          <w:spacing w:val="-6"/>
        </w:rPr>
        <w:t> </w:t>
      </w:r>
      <w:r>
        <w:rPr/>
        <w:t>contact</w:t>
      </w:r>
      <w:r>
        <w:rPr>
          <w:spacing w:val="-6"/>
        </w:rPr>
        <w:t> </w:t>
      </w:r>
      <w:r>
        <w:rPr>
          <w:spacing w:val="-1"/>
        </w:rPr>
        <w:t>purposes.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left="860" w:right="286"/>
        <w:jc w:val="left"/>
      </w:pPr>
      <w:r>
        <w:rPr>
          <w:spacing w:val="-1"/>
        </w:rPr>
        <w:t>All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scientific</w:t>
      </w:r>
      <w:r>
        <w:rPr>
          <w:spacing w:val="-7"/>
        </w:rPr>
        <w:t> </w:t>
      </w:r>
      <w:r>
        <w:rPr>
          <w:color w:val="202429"/>
        </w:rPr>
        <w:t>data</w:t>
      </w:r>
      <w:r>
        <w:rPr>
          <w:color w:val="202429"/>
          <w:spacing w:val="-6"/>
        </w:rPr>
        <w:t> </w:t>
      </w:r>
      <w:r>
        <w:rPr>
          <w:spacing w:val="-1"/>
        </w:rPr>
        <w:t>(coded</w:t>
      </w:r>
      <w:r>
        <w:rPr>
          <w:spacing w:val="-7"/>
        </w:rPr>
        <w:t> </w:t>
      </w:r>
      <w:r>
        <w:rPr>
          <w:spacing w:val="-1"/>
        </w:rPr>
        <w:t>interview</w:t>
      </w:r>
      <w:r>
        <w:rPr>
          <w:spacing w:val="-7"/>
        </w:rPr>
        <w:t> </w:t>
      </w:r>
      <w:r>
        <w:rPr/>
        <w:t>data,</w:t>
      </w:r>
      <w:r>
        <w:rPr>
          <w:spacing w:val="-6"/>
        </w:rPr>
        <w:t> </w:t>
      </w:r>
      <w:r>
        <w:rPr>
          <w:spacing w:val="-1"/>
        </w:rPr>
        <w:t>scale</w:t>
      </w:r>
      <w:r>
        <w:rPr>
          <w:spacing w:val="-7"/>
        </w:rPr>
        <w:t> </w:t>
      </w:r>
      <w:r>
        <w:rPr>
          <w:spacing w:val="-1"/>
        </w:rPr>
        <w:t>composites,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>
          <w:spacing w:val="-1"/>
        </w:rPr>
        <w:t>diary</w:t>
      </w:r>
      <w:r>
        <w:rPr>
          <w:spacing w:val="-6"/>
        </w:rPr>
        <w:t> </w:t>
      </w:r>
      <w:r>
        <w:rPr/>
        <w:t>recodes,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/>
        <w:t>data,</w:t>
      </w:r>
      <w:r>
        <w:rPr>
          <w:spacing w:val="-7"/>
        </w:rPr>
        <w:t> </w:t>
      </w:r>
      <w:r>
        <w:rPr/>
        <w:t>and</w:t>
      </w:r>
      <w:r>
        <w:rPr>
          <w:spacing w:val="87"/>
          <w:w w:val="99"/>
        </w:rPr>
        <w:t> </w:t>
      </w:r>
      <w:r>
        <w:rPr/>
        <w:t>contextual</w:t>
      </w:r>
      <w:r>
        <w:rPr>
          <w:spacing w:val="-7"/>
        </w:rPr>
        <w:t> </w:t>
      </w:r>
      <w:r>
        <w:rPr>
          <w:spacing w:val="-1"/>
        </w:rPr>
        <w:t>data)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both</w:t>
      </w:r>
      <w:r>
        <w:rPr>
          <w:spacing w:val="-6"/>
        </w:rPr>
        <w:t> </w:t>
      </w:r>
      <w:r>
        <w:rPr>
          <w:spacing w:val="-1"/>
        </w:rPr>
        <w:t>preserved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shared.</w:t>
      </w:r>
      <w:r>
        <w:rPr>
          <w:spacing w:val="-6"/>
        </w:rPr>
        <w:t> </w:t>
      </w:r>
      <w:r>
        <w:rPr>
          <w:spacing w:val="-1"/>
        </w:rPr>
        <w:t>Respondent</w:t>
      </w:r>
      <w:r>
        <w:rPr>
          <w:spacing w:val="-7"/>
        </w:rPr>
        <w:t> </w:t>
      </w:r>
      <w:r>
        <w:rPr>
          <w:spacing w:val="-1"/>
        </w:rPr>
        <w:t>identifiers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shared.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b w:val="0"/>
          <w:bCs w:val="0"/>
        </w:rPr>
      </w:pPr>
      <w:bookmarkStart w:name="C. Metadata, other relevant data, and as" w:id="7"/>
      <w:bookmarkEnd w:id="7"/>
      <w:r>
        <w:rPr>
          <w:b w:val="0"/>
        </w:rPr>
      </w:r>
      <w:bookmarkStart w:name="C. Metadata, other relevant data, and as" w:id="8"/>
      <w:bookmarkEnd w:id="8"/>
      <w:r>
        <w:rPr/>
        <w:t>Metadata,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relevant</w:t>
      </w:r>
      <w:r>
        <w:rPr>
          <w:spacing w:val="-10"/>
        </w:rPr>
        <w:t> </w:t>
      </w:r>
      <w:r>
        <w:rPr/>
        <w:t>data,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associated</w:t>
      </w:r>
      <w:r>
        <w:rPr>
          <w:spacing w:val="-10"/>
        </w:rPr>
        <w:t> </w:t>
      </w:r>
      <w:r>
        <w:rPr/>
        <w:t>documentation: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exact"/>
        <w:ind w:left="859" w:right="152"/>
        <w:jc w:val="left"/>
      </w:pPr>
      <w:r>
        <w:rPr>
          <w:spacing w:val="-1"/>
        </w:rPr>
        <w:t>Documentation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made</w:t>
      </w:r>
      <w:r>
        <w:rPr>
          <w:spacing w:val="-7"/>
        </w:rPr>
        <w:t> </w:t>
      </w:r>
      <w:r>
        <w:rPr>
          <w:spacing w:val="-1"/>
        </w:rPr>
        <w:t>publicly</w:t>
      </w:r>
      <w:r>
        <w:rPr>
          <w:spacing w:val="-7"/>
        </w:rPr>
        <w:t> </w:t>
      </w:r>
      <w:r>
        <w:rPr>
          <w:spacing w:val="-1"/>
        </w:rPr>
        <w:t>available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research</w:t>
      </w:r>
      <w:r>
        <w:rPr>
          <w:spacing w:val="-8"/>
        </w:rPr>
        <w:t> </w:t>
      </w:r>
      <w:r>
        <w:rPr>
          <w:spacing w:val="-1"/>
        </w:rPr>
        <w:t>community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include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“box-and-arrow”</w:t>
      </w:r>
      <w:r>
        <w:rPr>
          <w:spacing w:val="95"/>
          <w:w w:val="99"/>
        </w:rPr>
        <w:t> </w:t>
      </w:r>
      <w:r>
        <w:rPr/>
        <w:t>version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questionnaire</w:t>
      </w:r>
      <w:r>
        <w:rPr>
          <w:spacing w:val="-5"/>
        </w:rPr>
        <w:t> </w:t>
      </w:r>
      <w:r>
        <w:rPr>
          <w:spacing w:val="-1"/>
        </w:rPr>
        <w:t>(which</w:t>
      </w:r>
      <w:r>
        <w:rPr>
          <w:spacing w:val="-7"/>
        </w:rPr>
        <w:t> </w:t>
      </w:r>
      <w:r>
        <w:rPr/>
        <w:t>display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flow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interview),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detailed</w:t>
      </w:r>
      <w:r>
        <w:rPr>
          <w:spacing w:val="-6"/>
        </w:rPr>
        <w:t> </w:t>
      </w:r>
      <w:r>
        <w:rPr>
          <w:spacing w:val="-1"/>
        </w:rPr>
        <w:t>User</w:t>
      </w:r>
      <w:r>
        <w:rPr>
          <w:spacing w:val="-6"/>
        </w:rPr>
        <w:t> </w:t>
      </w:r>
      <w:r>
        <w:rPr>
          <w:spacing w:val="-1"/>
        </w:rPr>
        <w:t>Guide,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6"/>
        </w:rPr>
      </w:r>
      <w:r>
        <w:rPr/>
        <w:t>codebook</w:t>
      </w:r>
      <w:r>
        <w:rPr>
          <w:spacing w:val="85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univariate</w:t>
      </w:r>
      <w:r>
        <w:rPr>
          <w:spacing w:val="-7"/>
        </w:rPr>
        <w:t> </w:t>
      </w:r>
      <w:r>
        <w:rPr>
          <w:spacing w:val="-1"/>
        </w:rPr>
        <w:t>statistics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each</w:t>
      </w:r>
      <w:r>
        <w:rPr>
          <w:spacing w:val="-7"/>
        </w:rPr>
        <w:t> </w:t>
      </w:r>
      <w:r>
        <w:rPr>
          <w:spacing w:val="-1"/>
        </w:rPr>
        <w:t>variable,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study-level</w:t>
      </w:r>
      <w:r>
        <w:rPr>
          <w:spacing w:val="-7"/>
        </w:rPr>
        <w:t> </w:t>
      </w:r>
      <w:r>
        <w:rPr>
          <w:spacing w:val="-1"/>
        </w:rPr>
        <w:t>metadata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w w:val="99"/>
        </w:rPr>
        <w:t> </w:t>
      </w:r>
      <w:r>
        <w:rPr>
          <w:spacing w:val="14"/>
          <w:w w:val="99"/>
        </w:rPr>
        <w:t>     </w:t>
      </w:r>
      <w:r>
        <w:rPr>
          <w:spacing w:val="-1"/>
        </w:rPr>
        <w:t>Documentation</w:t>
      </w:r>
      <w:r>
        <w:rPr>
          <w:spacing w:val="-7"/>
        </w:rPr>
        <w:t> </w:t>
      </w:r>
      <w:r>
        <w:rPr>
          <w:spacing w:val="-1"/>
        </w:rPr>
        <w:t>Initiative</w:t>
      </w:r>
      <w:r>
        <w:rPr>
          <w:spacing w:val="-8"/>
        </w:rPr>
        <w:t> </w:t>
      </w:r>
      <w:r>
        <w:rPr>
          <w:spacing w:val="-1"/>
        </w:rPr>
        <w:t>specification.</w:t>
      </w:r>
      <w:r>
        <w:rPr>
          <w:spacing w:val="-7"/>
        </w:rPr>
        <w:t> </w:t>
      </w:r>
      <w:r>
        <w:rPr>
          <w:color w:val="202429"/>
          <w:spacing w:val="-1"/>
        </w:rPr>
        <w:t>Each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variable</w:t>
      </w:r>
      <w:r>
        <w:rPr>
          <w:color w:val="202429"/>
          <w:spacing w:val="-7"/>
        </w:rPr>
        <w:t> </w:t>
      </w:r>
      <w:r>
        <w:rPr>
          <w:color w:val="202429"/>
        </w:rPr>
        <w:t>in</w:t>
      </w:r>
      <w:r>
        <w:rPr>
          <w:color w:val="202429"/>
          <w:spacing w:val="-7"/>
        </w:rPr>
        <w:t> </w:t>
      </w:r>
      <w:r>
        <w:rPr>
          <w:color w:val="202429"/>
        </w:rPr>
        <w:t>the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codebook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will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include</w:t>
      </w:r>
      <w:r>
        <w:rPr>
          <w:color w:val="202429"/>
          <w:spacing w:val="-7"/>
        </w:rPr>
        <w:t> </w:t>
      </w:r>
      <w:r>
        <w:rPr>
          <w:color w:val="202429"/>
        </w:rPr>
        <w:t>a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brief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description</w:t>
      </w:r>
      <w:r>
        <w:rPr>
          <w:color w:val="202429"/>
          <w:spacing w:val="-7"/>
        </w:rPr>
        <w:t> </w:t>
      </w:r>
      <w:r>
        <w:rPr>
          <w:color w:val="202429"/>
        </w:rPr>
        <w:t>of</w:t>
      </w:r>
      <w:r>
        <w:rPr>
          <w:color w:val="202429"/>
          <w:spacing w:val="143"/>
          <w:w w:val="99"/>
        </w:rPr>
        <w:t> </w:t>
      </w:r>
      <w:r>
        <w:rPr>
          <w:color w:val="202429"/>
        </w:rPr>
        <w:t>the</w:t>
      </w:r>
      <w:r>
        <w:rPr>
          <w:color w:val="202429"/>
          <w:spacing w:val="-7"/>
        </w:rPr>
        <w:t> </w:t>
      </w:r>
      <w:r>
        <w:rPr>
          <w:color w:val="202429"/>
        </w:rPr>
        <w:t>item</w:t>
      </w:r>
      <w:r>
        <w:rPr>
          <w:color w:val="202429"/>
          <w:spacing w:val="-7"/>
        </w:rPr>
        <w:t> </w:t>
      </w:r>
      <w:r>
        <w:rPr>
          <w:color w:val="202429"/>
        </w:rPr>
        <w:t>along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with</w:t>
      </w:r>
      <w:r>
        <w:rPr>
          <w:color w:val="202429"/>
          <w:spacing w:val="-6"/>
        </w:rPr>
        <w:t> </w:t>
      </w:r>
      <w:r>
        <w:rPr>
          <w:color w:val="202429"/>
        </w:rPr>
        <w:t>the</w:t>
      </w:r>
      <w:r>
        <w:rPr>
          <w:color w:val="202429"/>
          <w:spacing w:val="-6"/>
        </w:rPr>
        <w:t> </w:t>
      </w:r>
      <w:r>
        <w:rPr>
          <w:color w:val="202429"/>
        </w:rPr>
        <w:t>question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number</w:t>
      </w:r>
      <w:r>
        <w:rPr>
          <w:color w:val="202429"/>
          <w:spacing w:val="-7"/>
        </w:rPr>
        <w:t> </w:t>
      </w:r>
      <w:r>
        <w:rPr>
          <w:color w:val="202429"/>
        </w:rPr>
        <w:t>and</w:t>
      </w:r>
      <w:r>
        <w:rPr>
          <w:color w:val="202429"/>
          <w:spacing w:val="-6"/>
        </w:rPr>
        <w:t> </w:t>
      </w:r>
      <w:r>
        <w:rPr>
          <w:color w:val="202429"/>
        </w:rPr>
        <w:t>question</w:t>
      </w:r>
      <w:r>
        <w:rPr>
          <w:color w:val="202429"/>
          <w:spacing w:val="-6"/>
        </w:rPr>
        <w:t> </w:t>
      </w:r>
      <w:r>
        <w:rPr>
          <w:color w:val="202429"/>
        </w:rPr>
        <w:t>text</w:t>
      </w:r>
      <w:r>
        <w:rPr>
          <w:color w:val="202429"/>
          <w:spacing w:val="-7"/>
        </w:rPr>
        <w:t> </w:t>
      </w:r>
      <w:r>
        <w:rPr>
          <w:color w:val="202429"/>
        </w:rPr>
        <w:t>from</w:t>
      </w:r>
      <w:r>
        <w:rPr>
          <w:color w:val="202429"/>
          <w:spacing w:val="-7"/>
        </w:rPr>
        <w:t> </w:t>
      </w:r>
      <w:r>
        <w:rPr>
          <w:color w:val="202429"/>
        </w:rPr>
        <w:t>the</w:t>
      </w:r>
      <w:r>
        <w:rPr>
          <w:color w:val="202429"/>
          <w:spacing w:val="-6"/>
        </w:rPr>
        <w:t> </w:t>
      </w:r>
      <w:r>
        <w:rPr>
          <w:color w:val="202429"/>
        </w:rPr>
        <w:t>questionnaire,</w:t>
      </w:r>
      <w:r>
        <w:rPr>
          <w:color w:val="202429"/>
          <w:spacing w:val="-7"/>
        </w:rPr>
        <w:t> </w:t>
      </w:r>
      <w:r>
        <w:rPr>
          <w:color w:val="202429"/>
        </w:rPr>
        <w:t>variable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name,</w:t>
      </w:r>
      <w:r>
        <w:rPr>
          <w:color w:val="202429"/>
          <w:spacing w:val="21"/>
          <w:w w:val="99"/>
        </w:rPr>
        <w:t> </w:t>
      </w:r>
      <w:r>
        <w:rPr>
          <w:color w:val="202429"/>
        </w:rPr>
        <w:t>variable</w:t>
      </w:r>
      <w:r>
        <w:rPr>
          <w:color w:val="202429"/>
          <w:spacing w:val="-8"/>
        </w:rPr>
        <w:t> </w:t>
      </w:r>
      <w:r>
        <w:rPr>
          <w:color w:val="202429"/>
          <w:spacing w:val="-1"/>
        </w:rPr>
        <w:t>label,</w:t>
      </w:r>
      <w:r>
        <w:rPr>
          <w:color w:val="202429"/>
          <w:spacing w:val="-8"/>
        </w:rPr>
        <w:t> </w:t>
      </w:r>
      <w:r>
        <w:rPr>
          <w:color w:val="202429"/>
        </w:rPr>
        <w:t>value</w:t>
      </w:r>
      <w:r>
        <w:rPr>
          <w:color w:val="202429"/>
          <w:spacing w:val="-9"/>
        </w:rPr>
        <w:t> </w:t>
      </w:r>
      <w:r>
        <w:rPr>
          <w:color w:val="202429"/>
          <w:spacing w:val="-1"/>
        </w:rPr>
        <w:t>labels,</w:t>
      </w:r>
      <w:r>
        <w:rPr>
          <w:color w:val="202429"/>
          <w:spacing w:val="-8"/>
        </w:rPr>
        <w:t> </w:t>
      </w:r>
      <w:r>
        <w:rPr>
          <w:color w:val="202429"/>
        </w:rPr>
        <w:t>and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standard</w:t>
      </w:r>
      <w:r>
        <w:rPr>
          <w:color w:val="202429"/>
          <w:spacing w:val="-8"/>
        </w:rPr>
        <w:t> </w:t>
      </w:r>
      <w:r>
        <w:rPr>
          <w:color w:val="202429"/>
        </w:rPr>
        <w:t>codes</w:t>
      </w:r>
      <w:r>
        <w:rPr>
          <w:color w:val="202429"/>
          <w:spacing w:val="-9"/>
        </w:rPr>
        <w:t> </w:t>
      </w:r>
      <w:r>
        <w:rPr>
          <w:color w:val="202429"/>
        </w:rPr>
        <w:t>for</w:t>
      </w:r>
      <w:r>
        <w:rPr>
          <w:color w:val="202429"/>
          <w:spacing w:val="-8"/>
        </w:rPr>
        <w:t> </w:t>
      </w:r>
      <w:r>
        <w:rPr>
          <w:color w:val="202429"/>
          <w:spacing w:val="-1"/>
        </w:rPr>
        <w:t>missing</w:t>
      </w:r>
      <w:r>
        <w:rPr>
          <w:color w:val="202429"/>
          <w:spacing w:val="-8"/>
        </w:rPr>
        <w:t> </w:t>
      </w:r>
      <w:r>
        <w:rPr>
          <w:color w:val="202429"/>
        </w:rPr>
        <w:t>values—including</w:t>
      </w:r>
      <w:r>
        <w:rPr>
          <w:color w:val="202429"/>
          <w:spacing w:val="-8"/>
        </w:rPr>
        <w:t> </w:t>
      </w:r>
      <w:r>
        <w:rPr>
          <w:color w:val="202429"/>
        </w:rPr>
        <w:t>codes</w:t>
      </w:r>
      <w:r>
        <w:rPr>
          <w:color w:val="202429"/>
          <w:spacing w:val="-9"/>
        </w:rPr>
        <w:t> </w:t>
      </w:r>
      <w:r>
        <w:rPr>
          <w:color w:val="202429"/>
        </w:rPr>
        <w:t>for</w:t>
      </w:r>
      <w:r>
        <w:rPr>
          <w:color w:val="202429"/>
          <w:spacing w:val="-8"/>
        </w:rPr>
        <w:t> </w:t>
      </w:r>
      <w:r>
        <w:rPr>
          <w:color w:val="202429"/>
        </w:rPr>
        <w:t>non-applicable,</w:t>
      </w:r>
      <w:r>
        <w:rPr>
          <w:color w:val="202429"/>
          <w:spacing w:val="49"/>
          <w:w w:val="99"/>
        </w:rPr>
        <w:t> </w:t>
      </w:r>
      <w:r>
        <w:rPr>
          <w:color w:val="202429"/>
        </w:rPr>
        <w:t>“don’t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know,”</w:t>
      </w:r>
      <w:r>
        <w:rPr>
          <w:color w:val="202429"/>
          <w:spacing w:val="-7"/>
        </w:rPr>
        <w:t> </w:t>
      </w:r>
      <w:r>
        <w:rPr>
          <w:color w:val="202429"/>
        </w:rPr>
        <w:t>and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refusal.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Documentation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will</w:t>
      </w:r>
      <w:r>
        <w:rPr>
          <w:color w:val="202429"/>
          <w:spacing w:val="-7"/>
        </w:rPr>
        <w:t> </w:t>
      </w:r>
      <w:r>
        <w:rPr>
          <w:color w:val="202429"/>
        </w:rPr>
        <w:t>be</w:t>
      </w:r>
      <w:r>
        <w:rPr>
          <w:color w:val="202429"/>
          <w:spacing w:val="-8"/>
        </w:rPr>
        <w:t> </w:t>
      </w:r>
      <w:r>
        <w:rPr>
          <w:color w:val="202429"/>
        </w:rPr>
        <w:t>provided</w:t>
      </w:r>
      <w:r>
        <w:rPr>
          <w:color w:val="202429"/>
          <w:spacing w:val="-7"/>
        </w:rPr>
        <w:t> </w:t>
      </w:r>
      <w:r>
        <w:rPr>
          <w:color w:val="202429"/>
        </w:rPr>
        <w:t>in</w:t>
      </w:r>
      <w:r>
        <w:rPr>
          <w:color w:val="202429"/>
          <w:spacing w:val="-8"/>
        </w:rPr>
        <w:t> </w:t>
      </w:r>
      <w:r>
        <w:rPr>
          <w:color w:val="202429"/>
        </w:rPr>
        <w:t>portable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document</w:t>
      </w:r>
      <w:r>
        <w:rPr>
          <w:color w:val="202429"/>
          <w:spacing w:val="-7"/>
        </w:rPr>
        <w:t> </w:t>
      </w:r>
      <w:r>
        <w:rPr>
          <w:color w:val="202429"/>
        </w:rPr>
        <w:t>format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(PDF).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40" w:right="0" w:firstLine="0"/>
        <w:jc w:val="left"/>
        <w:rPr>
          <w:b w:val="0"/>
          <w:bCs w:val="0"/>
        </w:rPr>
      </w:pPr>
      <w:bookmarkStart w:name="Element 2: Related Tools, Software and/o" w:id="9"/>
      <w:bookmarkEnd w:id="9"/>
      <w:r>
        <w:rPr>
          <w:b w:val="0"/>
        </w:rPr>
      </w:r>
      <w:r>
        <w:rPr>
          <w:spacing w:val="-1"/>
        </w:rPr>
        <w:t>Element</w:t>
      </w:r>
      <w:r>
        <w:rPr>
          <w:spacing w:val="-8"/>
        </w:rPr>
        <w:t> </w:t>
      </w:r>
      <w:r>
        <w:rPr/>
        <w:t>2:</w:t>
      </w:r>
      <w:r>
        <w:rPr>
          <w:spacing w:val="-8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/>
        <w:t>Tools,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Code:</w:t>
      </w:r>
      <w:r>
        <w:rPr>
          <w:b w:val="0"/>
        </w:rPr>
      </w:r>
    </w:p>
    <w:p>
      <w:pPr>
        <w:pStyle w:val="BodyText"/>
        <w:spacing w:line="240" w:lineRule="exact" w:before="120"/>
        <w:ind w:left="860" w:right="286"/>
        <w:jc w:val="left"/>
      </w:pPr>
      <w:r>
        <w:rPr>
          <w:spacing w:val="-1"/>
        </w:rPr>
        <w:t>Scientific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processed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analyzed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STATA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>
          <w:spacing w:val="-1"/>
        </w:rPr>
        <w:t>widely</w:t>
      </w:r>
      <w:r>
        <w:rPr>
          <w:spacing w:val="-7"/>
        </w:rPr>
        <w:t> </w:t>
      </w:r>
      <w:r>
        <w:rPr>
          <w:spacing w:val="-1"/>
        </w:rPr>
        <w:t>accessible</w:t>
      </w:r>
      <w:r>
        <w:rPr>
          <w:spacing w:val="95"/>
          <w:w w:val="99"/>
        </w:rPr>
        <w:t> </w:t>
      </w:r>
      <w:r>
        <w:rPr>
          <w:spacing w:val="-1"/>
        </w:rPr>
        <w:t>formats,</w:t>
      </w:r>
      <w:r>
        <w:rPr>
          <w:spacing w:val="-8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>
          <w:spacing w:val="-1"/>
        </w:rPr>
        <w:t>SAS,</w:t>
      </w:r>
      <w:r>
        <w:rPr>
          <w:spacing w:val="-8"/>
        </w:rPr>
        <w:t> </w:t>
      </w:r>
      <w:r>
        <w:rPr>
          <w:spacing w:val="-1"/>
        </w:rPr>
        <w:t>STATA,</w:t>
      </w:r>
      <w:r>
        <w:rPr>
          <w:spacing w:val="-7"/>
        </w:rPr>
        <w:t> </w:t>
      </w:r>
      <w:r>
        <w:rPr>
          <w:spacing w:val="-1"/>
        </w:rPr>
        <w:t>SPSS,</w:t>
      </w:r>
      <w:r>
        <w:rPr>
          <w:spacing w:val="-7"/>
        </w:rPr>
        <w:t> </w:t>
      </w:r>
      <w:r>
        <w:rPr>
          <w:spacing w:val="-1"/>
        </w:rPr>
        <w:t>dBase,</w:t>
      </w:r>
      <w:r>
        <w:rPr>
          <w:spacing w:val="-8"/>
        </w:rPr>
        <w:t> </w:t>
      </w:r>
      <w:r>
        <w:rPr>
          <w:spacing w:val="-1"/>
        </w:rPr>
        <w:t>Excel,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ASCII.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40" w:right="0" w:firstLine="0"/>
        <w:jc w:val="left"/>
        <w:rPr>
          <w:b w:val="0"/>
          <w:bCs w:val="0"/>
        </w:rPr>
      </w:pPr>
      <w:bookmarkStart w:name="Element 3: Standards:" w:id="10"/>
      <w:bookmarkEnd w:id="10"/>
      <w:r>
        <w:rPr>
          <w:b w:val="0"/>
        </w:rPr>
      </w:r>
      <w:r>
        <w:rPr>
          <w:spacing w:val="-1"/>
        </w:rPr>
        <w:t>Element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>
          <w:spacing w:val="-1"/>
        </w:rPr>
        <w:t>Standards:</w:t>
      </w:r>
      <w:r>
        <w:rPr>
          <w:b w:val="0"/>
        </w:rPr>
      </w:r>
    </w:p>
    <w:p>
      <w:pPr>
        <w:pStyle w:val="BodyText"/>
        <w:spacing w:line="240" w:lineRule="exact" w:before="119"/>
        <w:ind w:left="860" w:right="286"/>
        <w:jc w:val="left"/>
      </w:pPr>
      <w:r>
        <w:rPr>
          <w:color w:val="202429"/>
        </w:rPr>
        <w:t>To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facilitate</w:t>
      </w:r>
      <w:r>
        <w:rPr>
          <w:color w:val="202429"/>
          <w:spacing w:val="-7"/>
        </w:rPr>
        <w:t> </w:t>
      </w:r>
      <w:r>
        <w:rPr>
          <w:color w:val="202429"/>
        </w:rPr>
        <w:t>data</w:t>
      </w:r>
      <w:r>
        <w:rPr>
          <w:color w:val="202429"/>
          <w:spacing w:val="-7"/>
        </w:rPr>
        <w:t> </w:t>
      </w:r>
      <w:r>
        <w:rPr>
          <w:color w:val="202429"/>
        </w:rPr>
        <w:t>use,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the</w:t>
      </w:r>
      <w:r>
        <w:rPr>
          <w:color w:val="202429"/>
          <w:spacing w:val="-7"/>
        </w:rPr>
        <w:t> </w:t>
      </w:r>
      <w:r>
        <w:rPr>
          <w:color w:val="202429"/>
        </w:rPr>
        <w:t>study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will</w:t>
      </w:r>
      <w:r>
        <w:rPr>
          <w:color w:val="202429"/>
          <w:spacing w:val="-8"/>
        </w:rPr>
        <w:t> </w:t>
      </w:r>
      <w:r>
        <w:rPr>
          <w:color w:val="202429"/>
        </w:rPr>
        <w:t>use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standard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processing</w:t>
      </w:r>
      <w:r>
        <w:rPr>
          <w:color w:val="202429"/>
          <w:spacing w:val="-7"/>
        </w:rPr>
        <w:t> </w:t>
      </w:r>
      <w:r>
        <w:rPr>
          <w:color w:val="202429"/>
        </w:rPr>
        <w:t>and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documentation</w:t>
      </w:r>
      <w:r>
        <w:rPr>
          <w:color w:val="202429"/>
          <w:spacing w:val="-7"/>
        </w:rPr>
        <w:t> </w:t>
      </w:r>
      <w:r>
        <w:rPr>
          <w:color w:val="202429"/>
        </w:rPr>
        <w:t>protocols</w:t>
      </w:r>
      <w:r>
        <w:rPr>
          <w:color w:val="202429"/>
          <w:spacing w:val="-5"/>
        </w:rPr>
        <w:t> </w:t>
      </w:r>
      <w:r>
        <w:rPr>
          <w:color w:val="202429"/>
          <w:spacing w:val="-1"/>
        </w:rPr>
        <w:t>adopted</w:t>
      </w:r>
      <w:r>
        <w:rPr>
          <w:color w:val="202429"/>
          <w:spacing w:val="-6"/>
        </w:rPr>
        <w:t> </w:t>
      </w:r>
      <w:r>
        <w:rPr>
          <w:color w:val="202429"/>
        </w:rPr>
        <w:t>by</w:t>
      </w:r>
      <w:r>
        <w:rPr>
          <w:color w:val="202429"/>
          <w:spacing w:val="91"/>
          <w:w w:val="99"/>
        </w:rPr>
        <w:t> </w:t>
      </w:r>
      <w:r>
        <w:rPr>
          <w:color w:val="202429"/>
        </w:rPr>
        <w:t>the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Inter-university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Consortium</w:t>
      </w:r>
      <w:r>
        <w:rPr>
          <w:color w:val="202429"/>
          <w:spacing w:val="-8"/>
        </w:rPr>
        <w:t> </w:t>
      </w:r>
      <w:r>
        <w:rPr>
          <w:color w:val="202429"/>
        </w:rPr>
        <w:t>for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Political</w:t>
      </w:r>
      <w:r>
        <w:rPr>
          <w:color w:val="202429"/>
          <w:spacing w:val="-7"/>
        </w:rPr>
        <w:t> </w:t>
      </w:r>
      <w:r>
        <w:rPr>
          <w:color w:val="202429"/>
        </w:rPr>
        <w:t>and</w:t>
      </w:r>
      <w:r>
        <w:rPr>
          <w:color w:val="202429"/>
          <w:spacing w:val="-8"/>
        </w:rPr>
        <w:t> </w:t>
      </w:r>
      <w:r>
        <w:rPr>
          <w:color w:val="202429"/>
          <w:spacing w:val="-1"/>
        </w:rPr>
        <w:t>Social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Research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(ICPSR)</w:t>
      </w:r>
      <w:r>
        <w:rPr>
          <w:color w:val="202429"/>
          <w:spacing w:val="-6"/>
        </w:rPr>
        <w:t> </w:t>
      </w:r>
      <w:r>
        <w:rPr>
          <w:color w:val="202429"/>
        </w:rPr>
        <w:t>for</w:t>
      </w:r>
      <w:r>
        <w:rPr>
          <w:color w:val="202429"/>
          <w:spacing w:val="-7"/>
        </w:rPr>
        <w:t> </w:t>
      </w:r>
      <w:r>
        <w:rPr>
          <w:color w:val="202429"/>
        </w:rPr>
        <w:t>data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formats</w:t>
      </w:r>
      <w:r>
        <w:rPr>
          <w:color w:val="202429"/>
          <w:spacing w:val="-7"/>
        </w:rPr>
        <w:t> </w:t>
      </w:r>
      <w:r>
        <w:rPr>
          <w:color w:val="202429"/>
        </w:rPr>
        <w:t>and</w:t>
      </w:r>
      <w:r>
        <w:rPr>
          <w:color w:val="202429"/>
          <w:spacing w:val="101"/>
          <w:w w:val="99"/>
        </w:rPr>
        <w:t> </w:t>
      </w:r>
      <w:r>
        <w:rPr>
          <w:color w:val="202429"/>
          <w:spacing w:val="-1"/>
        </w:rPr>
        <w:t>dictionaries</w:t>
      </w:r>
      <w:r>
        <w:rPr>
          <w:color w:val="202429"/>
          <w:spacing w:val="-8"/>
        </w:rPr>
        <w:t> </w:t>
      </w:r>
      <w:r>
        <w:rPr>
          <w:color w:val="202429"/>
        </w:rPr>
        <w:t>as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well</w:t>
      </w:r>
      <w:r>
        <w:rPr>
          <w:color w:val="202429"/>
          <w:spacing w:val="-6"/>
        </w:rPr>
        <w:t> </w:t>
      </w:r>
      <w:r>
        <w:rPr>
          <w:color w:val="202429"/>
        </w:rPr>
        <w:t>as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for</w:t>
      </w:r>
      <w:r>
        <w:rPr>
          <w:color w:val="202429"/>
          <w:spacing w:val="-6"/>
        </w:rPr>
        <w:t> </w:t>
      </w:r>
      <w:r>
        <w:rPr>
          <w:color w:val="202429"/>
        </w:rPr>
        <w:t>variable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names,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descriptions,</w:t>
      </w:r>
      <w:r>
        <w:rPr>
          <w:color w:val="202429"/>
          <w:spacing w:val="-6"/>
        </w:rPr>
        <w:t> </w:t>
      </w:r>
      <w:r>
        <w:rPr>
          <w:color w:val="202429"/>
        </w:rPr>
        <w:t>and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labels.</w:t>
      </w:r>
      <w:r>
        <w:rPr/>
      </w:r>
    </w:p>
    <w:p>
      <w:pPr>
        <w:spacing w:after="0" w:line="240" w:lineRule="exact"/>
        <w:jc w:val="left"/>
        <w:sectPr>
          <w:headerReference w:type="default" r:id="rId5"/>
          <w:type w:val="continuous"/>
          <w:pgSz w:w="12240" w:h="15840"/>
          <w:pgMar w:header="590" w:top="780" w:bottom="280" w:left="580" w:right="580"/>
        </w:sectPr>
      </w:pPr>
    </w:p>
    <w:p>
      <w:pPr>
        <w:pStyle w:val="BodyText"/>
        <w:spacing w:line="240" w:lineRule="exact" w:before="124"/>
        <w:ind w:right="318"/>
        <w:jc w:val="left"/>
      </w:pPr>
      <w:r>
        <w:rPr>
          <w:color w:val="202429"/>
          <w:spacing w:val="-1"/>
        </w:rPr>
        <w:t>Variable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descriptions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include</w:t>
      </w:r>
      <w:r>
        <w:rPr>
          <w:color w:val="202429"/>
          <w:spacing w:val="-7"/>
        </w:rPr>
        <w:t> </w:t>
      </w:r>
      <w:r>
        <w:rPr>
          <w:color w:val="202429"/>
        </w:rPr>
        <w:t>a</w:t>
      </w:r>
      <w:r>
        <w:rPr>
          <w:color w:val="202429"/>
          <w:spacing w:val="-6"/>
        </w:rPr>
        <w:t> </w:t>
      </w:r>
      <w:r>
        <w:rPr>
          <w:color w:val="202429"/>
        </w:rPr>
        <w:t>brief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explanation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of</w:t>
      </w:r>
      <w:r>
        <w:rPr>
          <w:color w:val="202429"/>
          <w:spacing w:val="-6"/>
        </w:rPr>
        <w:t> </w:t>
      </w:r>
      <w:r>
        <w:rPr>
          <w:color w:val="202429"/>
        </w:rPr>
        <w:t>the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questionnaire</w:t>
      </w:r>
      <w:r>
        <w:rPr>
          <w:color w:val="202429"/>
          <w:spacing w:val="-6"/>
        </w:rPr>
        <w:t> </w:t>
      </w:r>
      <w:r>
        <w:rPr>
          <w:color w:val="202429"/>
        </w:rPr>
        <w:t>item</w:t>
      </w:r>
      <w:r>
        <w:rPr>
          <w:color w:val="202429"/>
          <w:spacing w:val="-8"/>
        </w:rPr>
        <w:t> </w:t>
      </w:r>
      <w:r>
        <w:rPr>
          <w:color w:val="202429"/>
        </w:rPr>
        <w:t>content</w:t>
      </w:r>
      <w:r>
        <w:rPr>
          <w:color w:val="202429"/>
          <w:spacing w:val="-6"/>
        </w:rPr>
        <w:t> </w:t>
      </w:r>
      <w:r>
        <w:rPr>
          <w:color w:val="202429"/>
        </w:rPr>
        <w:t>or</w:t>
      </w:r>
      <w:r>
        <w:rPr>
          <w:color w:val="202429"/>
          <w:spacing w:val="-7"/>
        </w:rPr>
        <w:t> </w:t>
      </w:r>
      <w:r>
        <w:rPr>
          <w:color w:val="202429"/>
        </w:rPr>
        <w:t>of</w:t>
      </w:r>
      <w:r>
        <w:rPr>
          <w:color w:val="202429"/>
          <w:spacing w:val="-6"/>
        </w:rPr>
        <w:t> </w:t>
      </w:r>
      <w:r>
        <w:rPr>
          <w:color w:val="202429"/>
        </w:rPr>
        <w:t>the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constructed</w:t>
      </w:r>
      <w:r>
        <w:rPr>
          <w:color w:val="202429"/>
          <w:spacing w:val="115"/>
          <w:w w:val="99"/>
        </w:rPr>
        <w:t> </w:t>
      </w:r>
      <w:r>
        <w:rPr>
          <w:color w:val="202429"/>
          <w:spacing w:val="-1"/>
        </w:rPr>
        <w:t>measure.</w:t>
      </w:r>
      <w:r>
        <w:rPr>
          <w:color w:val="202429"/>
          <w:spacing w:val="-8"/>
        </w:rPr>
        <w:t> </w:t>
      </w:r>
      <w:r>
        <w:rPr>
          <w:color w:val="202429"/>
          <w:spacing w:val="-1"/>
        </w:rPr>
        <w:t>Value</w:t>
      </w:r>
      <w:r>
        <w:rPr>
          <w:color w:val="202429"/>
          <w:spacing w:val="-7"/>
        </w:rPr>
        <w:t> </w:t>
      </w:r>
      <w:r>
        <w:rPr>
          <w:color w:val="202429"/>
        </w:rPr>
        <w:t>labels</w:t>
      </w:r>
      <w:r>
        <w:rPr>
          <w:color w:val="202429"/>
          <w:spacing w:val="-8"/>
        </w:rPr>
        <w:t> </w:t>
      </w:r>
      <w:r>
        <w:rPr>
          <w:color w:val="202429"/>
          <w:spacing w:val="-1"/>
        </w:rPr>
        <w:t>tie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individual</w:t>
      </w:r>
      <w:r>
        <w:rPr>
          <w:color w:val="202429"/>
          <w:spacing w:val="-8"/>
        </w:rPr>
        <w:t> </w:t>
      </w:r>
      <w:r>
        <w:rPr>
          <w:color w:val="202429"/>
          <w:spacing w:val="-1"/>
        </w:rPr>
        <w:t>numeric</w:t>
      </w:r>
      <w:r>
        <w:rPr>
          <w:color w:val="202429"/>
          <w:spacing w:val="-7"/>
        </w:rPr>
        <w:t> </w:t>
      </w:r>
      <w:r>
        <w:rPr>
          <w:color w:val="202429"/>
        </w:rPr>
        <w:t>response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codes</w:t>
      </w:r>
      <w:r>
        <w:rPr>
          <w:color w:val="202429"/>
          <w:spacing w:val="-7"/>
        </w:rPr>
        <w:t> </w:t>
      </w:r>
      <w:r>
        <w:rPr>
          <w:color w:val="202429"/>
        </w:rPr>
        <w:t>to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descriptive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responses</w:t>
      </w:r>
      <w:r>
        <w:rPr>
          <w:color w:val="202429"/>
          <w:spacing w:val="-7"/>
        </w:rPr>
        <w:t> </w:t>
      </w:r>
      <w:r>
        <w:rPr>
          <w:color w:val="202429"/>
        </w:rPr>
        <w:t>from</w:t>
      </w:r>
      <w:r>
        <w:rPr>
          <w:color w:val="202429"/>
          <w:spacing w:val="-8"/>
        </w:rPr>
        <w:t> </w:t>
      </w:r>
      <w:r>
        <w:rPr>
          <w:color w:val="202429"/>
        </w:rPr>
        <w:t>the</w:t>
      </w:r>
      <w:r>
        <w:rPr>
          <w:color w:val="202429"/>
          <w:spacing w:val="95"/>
          <w:w w:val="99"/>
        </w:rPr>
        <w:t> </w:t>
      </w:r>
      <w:r>
        <w:rPr>
          <w:color w:val="202429"/>
          <w:spacing w:val="-1"/>
        </w:rPr>
        <w:t>questionnaire.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318"/>
        <w:jc w:val="left"/>
      </w:pPr>
      <w:r>
        <w:rPr>
          <w:color w:val="202429"/>
          <w:spacing w:val="-1"/>
        </w:rPr>
        <w:t>Coding</w:t>
      </w:r>
      <w:r>
        <w:rPr>
          <w:color w:val="202429"/>
          <w:spacing w:val="-6"/>
        </w:rPr>
        <w:t> </w:t>
      </w:r>
      <w:r>
        <w:rPr>
          <w:color w:val="202429"/>
        </w:rPr>
        <w:t>of</w:t>
      </w:r>
      <w:r>
        <w:rPr>
          <w:color w:val="202429"/>
          <w:spacing w:val="-5"/>
        </w:rPr>
        <w:t> </w:t>
      </w:r>
      <w:r>
        <w:rPr>
          <w:color w:val="202429"/>
        </w:rPr>
        <w:t>the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time</w:t>
      </w:r>
      <w:r>
        <w:rPr>
          <w:color w:val="202429"/>
          <w:spacing w:val="-5"/>
        </w:rPr>
        <w:t> </w:t>
      </w:r>
      <w:r>
        <w:rPr>
          <w:color w:val="202429"/>
        </w:rPr>
        <w:t>diaries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will</w:t>
      </w:r>
      <w:r>
        <w:rPr>
          <w:color w:val="202429"/>
          <w:spacing w:val="-5"/>
        </w:rPr>
        <w:t> </w:t>
      </w:r>
      <w:r>
        <w:rPr>
          <w:color w:val="202429"/>
        </w:rPr>
        <w:t>use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time-use</w:t>
      </w:r>
      <w:r>
        <w:rPr>
          <w:color w:val="202429"/>
          <w:spacing w:val="-5"/>
        </w:rPr>
        <w:t> </w:t>
      </w:r>
      <w:r>
        <w:rPr>
          <w:color w:val="202429"/>
        </w:rPr>
        <w:t>codes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directly</w:t>
      </w:r>
      <w:r>
        <w:rPr>
          <w:color w:val="202429"/>
          <w:spacing w:val="-5"/>
        </w:rPr>
        <w:t> </w:t>
      </w:r>
      <w:r>
        <w:rPr>
          <w:color w:val="202429"/>
          <w:spacing w:val="-1"/>
        </w:rPr>
        <w:t>comparable</w:t>
      </w:r>
      <w:r>
        <w:rPr>
          <w:color w:val="202429"/>
          <w:spacing w:val="-6"/>
        </w:rPr>
        <w:t> </w:t>
      </w:r>
      <w:r>
        <w:rPr>
          <w:color w:val="202429"/>
        </w:rPr>
        <w:t>to</w:t>
      </w:r>
      <w:r>
        <w:rPr>
          <w:color w:val="202429"/>
          <w:spacing w:val="-5"/>
        </w:rPr>
        <w:t> </w:t>
      </w:r>
      <w:r>
        <w:rPr>
          <w:color w:val="202429"/>
        </w:rPr>
        <w:t>those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used</w:t>
      </w:r>
      <w:r>
        <w:rPr>
          <w:color w:val="202429"/>
          <w:spacing w:val="-5"/>
        </w:rPr>
        <w:t> </w:t>
      </w:r>
      <w:r>
        <w:rPr>
          <w:color w:val="202429"/>
        </w:rPr>
        <w:t>in</w:t>
      </w:r>
      <w:r>
        <w:rPr>
          <w:color w:val="202429"/>
          <w:spacing w:val="-6"/>
        </w:rPr>
        <w:t> </w:t>
      </w:r>
      <w:r>
        <w:rPr>
          <w:color w:val="202429"/>
        </w:rPr>
        <w:t>the</w:t>
      </w:r>
      <w:r>
        <w:rPr>
          <w:color w:val="202429"/>
          <w:spacing w:val="-5"/>
        </w:rPr>
        <w:t> </w:t>
      </w:r>
      <w:r>
        <w:rPr>
          <w:color w:val="202429"/>
          <w:spacing w:val="-1"/>
        </w:rPr>
        <w:t>American</w:t>
      </w:r>
      <w:r>
        <w:rPr>
          <w:color w:val="202429"/>
          <w:spacing w:val="81"/>
          <w:w w:val="99"/>
        </w:rPr>
        <w:t> </w:t>
      </w:r>
      <w:r>
        <w:rPr>
          <w:color w:val="202429"/>
          <w:spacing w:val="-1"/>
        </w:rPr>
        <w:t>Time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Use</w:t>
      </w:r>
      <w:r>
        <w:rPr>
          <w:color w:val="202429"/>
          <w:spacing w:val="-6"/>
        </w:rPr>
        <w:t> </w:t>
      </w:r>
      <w:r>
        <w:rPr>
          <w:color w:val="202429"/>
        </w:rPr>
        <w:t>Survey,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which</w:t>
      </w:r>
      <w:r>
        <w:rPr>
          <w:color w:val="202429"/>
          <w:spacing w:val="-7"/>
        </w:rPr>
        <w:t> </w:t>
      </w:r>
      <w:r>
        <w:rPr>
          <w:color w:val="202429"/>
        </w:rPr>
        <w:t>is</w:t>
      </w:r>
      <w:r>
        <w:rPr>
          <w:color w:val="202429"/>
          <w:spacing w:val="-6"/>
        </w:rPr>
        <w:t> </w:t>
      </w:r>
      <w:r>
        <w:rPr>
          <w:color w:val="202429"/>
        </w:rPr>
        <w:t>the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benchmark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US</w:t>
      </w:r>
      <w:r>
        <w:rPr>
          <w:color w:val="202429"/>
          <w:spacing w:val="-6"/>
        </w:rPr>
        <w:t> </w:t>
      </w:r>
      <w:r>
        <w:rPr>
          <w:color w:val="202429"/>
        </w:rPr>
        <w:t>survey</w:t>
      </w:r>
      <w:r>
        <w:rPr>
          <w:color w:val="202429"/>
          <w:spacing w:val="-6"/>
        </w:rPr>
        <w:t> </w:t>
      </w:r>
      <w:r>
        <w:rPr>
          <w:color w:val="202429"/>
        </w:rPr>
        <w:t>for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information</w:t>
      </w:r>
      <w:r>
        <w:rPr>
          <w:color w:val="202429"/>
          <w:spacing w:val="-6"/>
        </w:rPr>
        <w:t> </w:t>
      </w:r>
      <w:r>
        <w:rPr>
          <w:color w:val="202429"/>
        </w:rPr>
        <w:t>on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time</w:t>
      </w:r>
      <w:r>
        <w:rPr>
          <w:color w:val="202429"/>
          <w:spacing w:val="-6"/>
        </w:rPr>
        <w:t> </w:t>
      </w:r>
      <w:r>
        <w:rPr>
          <w:color w:val="202429"/>
        </w:rPr>
        <w:t>use.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Experienced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coders</w:t>
      </w:r>
      <w:r>
        <w:rPr>
          <w:color w:val="202429"/>
          <w:spacing w:val="93"/>
          <w:w w:val="99"/>
        </w:rPr>
        <w:t> </w:t>
      </w:r>
      <w:r>
        <w:rPr>
          <w:color w:val="202429"/>
          <w:spacing w:val="-1"/>
        </w:rPr>
        <w:t>will</w:t>
      </w:r>
      <w:r>
        <w:rPr>
          <w:color w:val="202429"/>
          <w:spacing w:val="-6"/>
        </w:rPr>
        <w:t> </w:t>
      </w:r>
      <w:r>
        <w:rPr>
          <w:color w:val="202429"/>
        </w:rPr>
        <w:t>edit</w:t>
      </w:r>
      <w:r>
        <w:rPr>
          <w:color w:val="202429"/>
          <w:spacing w:val="-5"/>
        </w:rPr>
        <w:t> </w:t>
      </w:r>
      <w:r>
        <w:rPr>
          <w:color w:val="202429"/>
        </w:rPr>
        <w:t>the</w:t>
      </w:r>
      <w:r>
        <w:rPr>
          <w:color w:val="202429"/>
          <w:spacing w:val="-5"/>
        </w:rPr>
        <w:t> </w:t>
      </w:r>
      <w:r>
        <w:rPr>
          <w:color w:val="202429"/>
          <w:spacing w:val="-1"/>
        </w:rPr>
        <w:t>time</w:t>
      </w:r>
      <w:r>
        <w:rPr>
          <w:color w:val="202429"/>
          <w:spacing w:val="-5"/>
        </w:rPr>
        <w:t> </w:t>
      </w:r>
      <w:r>
        <w:rPr>
          <w:color w:val="202429"/>
        </w:rPr>
        <w:t>diaries</w:t>
      </w:r>
      <w:r>
        <w:rPr>
          <w:color w:val="202429"/>
          <w:spacing w:val="-6"/>
        </w:rPr>
        <w:t> </w:t>
      </w:r>
      <w:r>
        <w:rPr>
          <w:color w:val="202429"/>
        </w:rPr>
        <w:t>and</w:t>
      </w:r>
      <w:r>
        <w:rPr>
          <w:color w:val="202429"/>
          <w:spacing w:val="-5"/>
        </w:rPr>
        <w:t> </w:t>
      </w:r>
      <w:r>
        <w:rPr>
          <w:color w:val="202429"/>
        </w:rPr>
        <w:t>code</w:t>
      </w:r>
      <w:r>
        <w:rPr>
          <w:color w:val="202429"/>
          <w:spacing w:val="-5"/>
        </w:rPr>
        <w:t> </w:t>
      </w:r>
      <w:r>
        <w:rPr>
          <w:color w:val="202429"/>
          <w:spacing w:val="-1"/>
        </w:rPr>
        <w:t>each</w:t>
      </w:r>
      <w:r>
        <w:rPr>
          <w:color w:val="202429"/>
          <w:spacing w:val="-5"/>
        </w:rPr>
        <w:t> </w:t>
      </w:r>
      <w:r>
        <w:rPr>
          <w:color w:val="202429"/>
          <w:spacing w:val="-1"/>
        </w:rPr>
        <w:t>activity.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exact"/>
        <w:ind w:right="318"/>
        <w:jc w:val="left"/>
      </w:pPr>
      <w:r>
        <w:rPr>
          <w:color w:val="202429"/>
          <w:spacing w:val="-1"/>
        </w:rPr>
        <w:t>Survey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interview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questions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will</w:t>
      </w:r>
      <w:r>
        <w:rPr>
          <w:color w:val="202429"/>
          <w:spacing w:val="-6"/>
        </w:rPr>
        <w:t> </w:t>
      </w:r>
      <w:r>
        <w:rPr>
          <w:color w:val="202429"/>
        </w:rPr>
        <w:t>be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primarily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based</w:t>
      </w:r>
      <w:r>
        <w:rPr>
          <w:color w:val="202429"/>
          <w:spacing w:val="-6"/>
        </w:rPr>
        <w:t> </w:t>
      </w:r>
      <w:r>
        <w:rPr>
          <w:color w:val="202429"/>
        </w:rPr>
        <w:t>on</w:t>
      </w:r>
      <w:r>
        <w:rPr>
          <w:color w:val="202429"/>
          <w:spacing w:val="-6"/>
        </w:rPr>
        <w:t> </w:t>
      </w:r>
      <w:r>
        <w:rPr>
          <w:color w:val="202429"/>
        </w:rPr>
        <w:t>the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Panel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Study</w:t>
      </w:r>
      <w:r>
        <w:rPr>
          <w:color w:val="202429"/>
          <w:spacing w:val="-6"/>
        </w:rPr>
        <w:t> </w:t>
      </w:r>
      <w:r>
        <w:rPr>
          <w:color w:val="202429"/>
        </w:rPr>
        <w:t>of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Income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Dynamics</w:t>
      </w:r>
      <w:r>
        <w:rPr>
          <w:color w:val="202429"/>
          <w:spacing w:val="-6"/>
        </w:rPr>
        <w:t> </w:t>
      </w:r>
      <w:r>
        <w:rPr>
          <w:color w:val="202429"/>
          <w:spacing w:val="-1"/>
        </w:rPr>
        <w:t>(PSID).</w:t>
      </w:r>
      <w:r>
        <w:rPr>
          <w:color w:val="202429"/>
          <w:spacing w:val="119"/>
          <w:w w:val="99"/>
        </w:rPr>
        <w:t> </w:t>
      </w:r>
      <w:r>
        <w:rPr>
          <w:color w:val="202429"/>
          <w:spacing w:val="-1"/>
        </w:rPr>
        <w:t>Demographic,</w:t>
      </w:r>
      <w:r>
        <w:rPr>
          <w:color w:val="202429"/>
          <w:spacing w:val="-8"/>
        </w:rPr>
        <w:t> </w:t>
      </w:r>
      <w:r>
        <w:rPr>
          <w:spacing w:val="-1"/>
        </w:rPr>
        <w:t>economic</w:t>
      </w:r>
      <w:r>
        <w:rPr>
          <w:color w:val="202429"/>
          <w:spacing w:val="-1"/>
        </w:rPr>
        <w:t>,</w:t>
      </w:r>
      <w:r>
        <w:rPr>
          <w:color w:val="202429"/>
          <w:spacing w:val="-7"/>
        </w:rPr>
        <w:t> </w:t>
      </w:r>
      <w:r>
        <w:rPr>
          <w:color w:val="202429"/>
        </w:rPr>
        <w:t>and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relationship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questions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will</w:t>
      </w:r>
      <w:r>
        <w:rPr>
          <w:color w:val="202429"/>
          <w:spacing w:val="-8"/>
        </w:rPr>
        <w:t> </w:t>
      </w:r>
      <w:r>
        <w:rPr>
          <w:color w:val="202429"/>
        </w:rPr>
        <w:t>be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based</w:t>
      </w:r>
      <w:r>
        <w:rPr>
          <w:color w:val="202429"/>
          <w:spacing w:val="-7"/>
        </w:rPr>
        <w:t> </w:t>
      </w:r>
      <w:r>
        <w:rPr>
          <w:color w:val="202429"/>
        </w:rPr>
        <w:t>on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Office</w:t>
      </w:r>
      <w:r>
        <w:rPr>
          <w:color w:val="202429"/>
          <w:spacing w:val="-7"/>
        </w:rPr>
        <w:t> </w:t>
      </w:r>
      <w:r>
        <w:rPr>
          <w:color w:val="202429"/>
        </w:rPr>
        <w:t>of</w:t>
      </w:r>
      <w:r>
        <w:rPr>
          <w:color w:val="202429"/>
          <w:spacing w:val="-7"/>
        </w:rPr>
        <w:t> </w:t>
      </w:r>
      <w:r>
        <w:rPr>
          <w:color w:val="202429"/>
          <w:spacing w:val="-1"/>
        </w:rPr>
        <w:t>Management</w:t>
      </w:r>
      <w:r>
        <w:rPr>
          <w:color w:val="202429"/>
          <w:spacing w:val="-8"/>
        </w:rPr>
        <w:t> </w:t>
      </w:r>
      <w:r>
        <w:rPr>
          <w:color w:val="202429"/>
        </w:rPr>
        <w:t>and</w:t>
      </w:r>
      <w:r>
        <w:rPr>
          <w:color w:val="202429"/>
          <w:spacing w:val="113"/>
          <w:w w:val="99"/>
        </w:rPr>
        <w:t> </w:t>
      </w:r>
      <w:r>
        <w:rPr>
          <w:color w:val="202429"/>
          <w:spacing w:val="-1"/>
        </w:rPr>
        <w:t>Budget</w:t>
      </w:r>
      <w:r>
        <w:rPr>
          <w:color w:val="202429"/>
          <w:spacing w:val="-12"/>
        </w:rPr>
        <w:t> </w:t>
      </w:r>
      <w:r>
        <w:rPr>
          <w:color w:val="202429"/>
          <w:spacing w:val="-1"/>
        </w:rPr>
        <w:t>(OMB)</w:t>
      </w:r>
      <w:r>
        <w:rPr>
          <w:color w:val="202429"/>
          <w:spacing w:val="-12"/>
        </w:rPr>
        <w:t> </w:t>
      </w:r>
      <w:r>
        <w:rPr>
          <w:color w:val="202429"/>
          <w:spacing w:val="-1"/>
        </w:rPr>
        <w:t>standards.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19" w:right="0" w:firstLine="0"/>
        <w:jc w:val="left"/>
        <w:rPr>
          <w:b w:val="0"/>
          <w:bCs w:val="0"/>
        </w:rPr>
      </w:pPr>
      <w:bookmarkStart w:name="Element 4: Data Preservation, Access, an" w:id="11"/>
      <w:bookmarkEnd w:id="11"/>
      <w:r>
        <w:rPr>
          <w:b w:val="0"/>
        </w:rPr>
      </w:r>
      <w:r>
        <w:rPr>
          <w:spacing w:val="-1"/>
        </w:rPr>
        <w:t>Element</w:t>
      </w:r>
      <w:r>
        <w:rPr>
          <w:spacing w:val="-10"/>
        </w:rPr>
        <w:t> </w:t>
      </w:r>
      <w:r>
        <w:rPr/>
        <w:t>4: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9"/>
        </w:rPr>
        <w:t> </w:t>
      </w:r>
      <w:r>
        <w:rPr>
          <w:spacing w:val="-1"/>
        </w:rPr>
        <w:t>Preservation,</w:t>
      </w:r>
      <w:r>
        <w:rPr>
          <w:spacing w:val="-9"/>
        </w:rPr>
        <w:t> </w:t>
      </w:r>
      <w:r>
        <w:rPr>
          <w:spacing w:val="-1"/>
        </w:rPr>
        <w:t>Access,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Associated</w:t>
      </w:r>
      <w:r>
        <w:rPr>
          <w:spacing w:val="-9"/>
        </w:rPr>
        <w:t> </w:t>
      </w:r>
      <w:r>
        <w:rPr/>
        <w:t>Timelines</w:t>
      </w:r>
      <w:r>
        <w:rPr>
          <w:b w:val="0"/>
        </w:rPr>
      </w:r>
    </w:p>
    <w:p>
      <w:pPr>
        <w:numPr>
          <w:ilvl w:val="0"/>
          <w:numId w:val="2"/>
        </w:numPr>
        <w:tabs>
          <w:tab w:pos="840" w:val="left" w:leader="none"/>
        </w:tabs>
        <w:spacing w:before="119"/>
        <w:ind w:left="839" w:right="0" w:hanging="360"/>
        <w:jc w:val="left"/>
        <w:rPr>
          <w:rFonts w:ascii="Arial" w:hAnsi="Arial" w:cs="Arial" w:eastAsia="Arial"/>
          <w:sz w:val="22"/>
          <w:szCs w:val="22"/>
        </w:rPr>
      </w:pPr>
      <w:bookmarkStart w:name="A. Repository where scientific data and " w:id="12"/>
      <w:bookmarkEnd w:id="12"/>
      <w:r>
        <w:rPr/>
      </w:r>
      <w:bookmarkStart w:name="A. Repository where scientific data and " w:id="13"/>
      <w:bookmarkEnd w:id="13"/>
      <w:r>
        <w:rPr>
          <w:rFonts w:ascii="Arial"/>
          <w:b/>
          <w:spacing w:val="-1"/>
          <w:sz w:val="22"/>
        </w:rPr>
        <w:t>R</w:t>
      </w:r>
      <w:r>
        <w:rPr>
          <w:rFonts w:ascii="Arial"/>
          <w:b/>
          <w:spacing w:val="-1"/>
          <w:sz w:val="22"/>
        </w:rPr>
        <w:t>epository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1"/>
          <w:sz w:val="22"/>
        </w:rPr>
        <w:t>where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scientific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data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metadata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1"/>
          <w:sz w:val="22"/>
        </w:rPr>
        <w:t>will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1"/>
          <w:sz w:val="22"/>
        </w:rPr>
        <w:t>archived: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839" w:right="318"/>
        <w:jc w:val="left"/>
      </w:pPr>
      <w:r>
        <w:rPr>
          <w:spacing w:val="-1"/>
        </w:rPr>
        <w:t>Public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restricted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>
          <w:spacing w:val="-1"/>
        </w:rPr>
        <w:t>study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associated</w:t>
      </w:r>
      <w:r>
        <w:rPr>
          <w:spacing w:val="-7"/>
        </w:rPr>
        <w:t> </w:t>
      </w:r>
      <w:r>
        <w:rPr>
          <w:spacing w:val="-1"/>
        </w:rPr>
        <w:t>documentation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7"/>
        </w:rPr>
        <w:t> </w:t>
      </w:r>
      <w:r>
        <w:rPr/>
        <w:t>to</w:t>
      </w:r>
      <w:r>
        <w:rPr>
          <w:spacing w:val="89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research</w:t>
      </w:r>
      <w:r>
        <w:rPr>
          <w:spacing w:val="-8"/>
        </w:rPr>
        <w:t> </w:t>
      </w:r>
      <w:r>
        <w:rPr>
          <w:spacing w:val="-1"/>
        </w:rPr>
        <w:t>community</w:t>
      </w:r>
      <w:r>
        <w:rPr>
          <w:spacing w:val="-7"/>
        </w:rPr>
        <w:t> </w:t>
      </w:r>
      <w:r>
        <w:rPr/>
        <w:t>free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charge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1"/>
        </w:rPr>
        <w:t>Sharing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Demographic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7"/>
        </w:rPr>
        <w:t> </w:t>
      </w:r>
      <w:r>
        <w:rPr>
          <w:spacing w:val="-1"/>
        </w:rPr>
        <w:t>(DSDR)</w:t>
      </w:r>
      <w:r>
        <w:rPr>
          <w:spacing w:val="83"/>
          <w:w w:val="9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repository</w:t>
      </w:r>
      <w:r>
        <w:rPr>
          <w:spacing w:val="-7"/>
        </w:rPr>
        <w:t> </w:t>
      </w:r>
      <w:r>
        <w:rPr/>
        <w:t>hosted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ICPSR.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b w:val="0"/>
          <w:bCs w:val="0"/>
        </w:rPr>
      </w:pPr>
      <w:bookmarkStart w:name="B. How scientific data will be findable " w:id="14"/>
      <w:bookmarkEnd w:id="14"/>
      <w:r>
        <w:rPr>
          <w:b w:val="0"/>
        </w:rPr>
      </w:r>
      <w:bookmarkStart w:name="B. How scientific data will be findable " w:id="15"/>
      <w:bookmarkEnd w:id="15"/>
      <w:r>
        <w:rPr>
          <w:spacing w:val="-1"/>
        </w:rPr>
        <w:t>H</w:t>
      </w:r>
      <w:r>
        <w:rPr>
          <w:spacing w:val="-1"/>
        </w:rPr>
        <w:t>ow</w:t>
      </w:r>
      <w:r>
        <w:rPr>
          <w:spacing w:val="-8"/>
        </w:rPr>
        <w:t> </w:t>
      </w:r>
      <w:r>
        <w:rPr/>
        <w:t>scientific</w:t>
      </w:r>
      <w:r>
        <w:rPr>
          <w:spacing w:val="-8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findable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identifiable: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839" w:right="318"/>
        <w:jc w:val="left"/>
      </w:pPr>
      <w:r>
        <w:rPr>
          <w:spacing w:val="-1"/>
        </w:rPr>
        <w:t>Datasets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DSDR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findable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identifiable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study</w:t>
      </w:r>
      <w:r>
        <w:rPr>
          <w:spacing w:val="-6"/>
        </w:rPr>
        <w:t> </w:t>
      </w:r>
      <w:r>
        <w:rPr>
          <w:spacing w:val="-1"/>
        </w:rPr>
        <w:t>digital</w:t>
      </w:r>
      <w:r>
        <w:rPr>
          <w:spacing w:val="-7"/>
        </w:rPr>
        <w:t> </w:t>
      </w:r>
      <w:r>
        <w:rPr/>
        <w:t>object</w:t>
      </w:r>
      <w:r>
        <w:rPr>
          <w:spacing w:val="-6"/>
        </w:rPr>
        <w:t> </w:t>
      </w:r>
      <w:r>
        <w:rPr>
          <w:spacing w:val="-1"/>
        </w:rPr>
        <w:t>identifier</w:t>
      </w:r>
      <w:r>
        <w:rPr>
          <w:spacing w:val="-6"/>
        </w:rPr>
        <w:t> </w:t>
      </w:r>
      <w:r>
        <w:rPr>
          <w:spacing w:val="-1"/>
        </w:rPr>
        <w:t>(DOI)</w:t>
      </w:r>
      <w:r>
        <w:rPr>
          <w:spacing w:val="-6"/>
        </w:rPr>
        <w:t> </w:t>
      </w:r>
      <w:r>
        <w:rPr/>
        <w:t>minted</w:t>
      </w:r>
      <w:r>
        <w:rPr>
          <w:spacing w:val="83"/>
          <w:w w:val="99"/>
        </w:rPr>
        <w:t> </w:t>
      </w:r>
      <w:r>
        <w:rPr/>
        <w:t>by</w:t>
      </w:r>
      <w:r>
        <w:rPr>
          <w:spacing w:val="-10"/>
        </w:rPr>
        <w:t> </w:t>
      </w:r>
      <w:r>
        <w:rPr>
          <w:spacing w:val="-1"/>
        </w:rPr>
        <w:t>ICPSR.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b w:val="0"/>
          <w:bCs w:val="0"/>
        </w:rPr>
      </w:pPr>
      <w:bookmarkStart w:name="C. When and how long the scientific data" w:id="16"/>
      <w:bookmarkEnd w:id="16"/>
      <w:r>
        <w:rPr>
          <w:b w:val="0"/>
        </w:rPr>
      </w:r>
      <w:bookmarkStart w:name="C. When and how long the scientific data" w:id="17"/>
      <w:bookmarkEnd w:id="17"/>
      <w:r>
        <w:rPr/>
        <w:t>When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/>
        <w:t>long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scientific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available: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839" w:right="263"/>
        <w:jc w:val="left"/>
      </w:pPr>
      <w:r>
        <w:rPr/>
        <w:t>Final</w:t>
      </w:r>
      <w:r>
        <w:rPr>
          <w:spacing w:val="-6"/>
        </w:rPr>
        <w:t> </w:t>
      </w:r>
      <w:r>
        <w:rPr>
          <w:spacing w:val="-1"/>
        </w:rPr>
        <w:t>submission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release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study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occur</w:t>
      </w:r>
      <w:r>
        <w:rPr>
          <w:spacing w:val="-5"/>
        </w:rPr>
        <w:t> </w:t>
      </w:r>
      <w:r>
        <w:rPr>
          <w:spacing w:val="-1"/>
        </w:rPr>
        <w:t>approximately</w:t>
      </w:r>
      <w:r>
        <w:rPr>
          <w:spacing w:val="-7"/>
        </w:rPr>
        <w:t> </w:t>
      </w:r>
      <w:r>
        <w:rPr/>
        <w:t>8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>
          <w:spacing w:val="-1"/>
        </w:rPr>
        <w:t>months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the</w:t>
      </w:r>
      <w:r>
        <w:rPr>
          <w:spacing w:val="81"/>
          <w:w w:val="99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fieldwork,</w:t>
      </w:r>
      <w:r>
        <w:rPr>
          <w:spacing w:val="-5"/>
        </w:rPr>
        <w:t> </w:t>
      </w:r>
      <w:r>
        <w:rPr>
          <w:spacing w:val="-1"/>
        </w:rPr>
        <w:t>respectively,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award</w:t>
      </w:r>
      <w:r>
        <w:rPr>
          <w:spacing w:val="-5"/>
        </w:rPr>
        <w:t> </w:t>
      </w:r>
      <w:r>
        <w:rPr/>
        <w:t>period.</w:t>
      </w:r>
      <w:r>
        <w:rPr>
          <w:spacing w:val="51"/>
        </w:rPr>
        <w:t> </w:t>
      </w:r>
      <w:r>
        <w:rPr>
          <w:spacing w:val="-1"/>
        </w:rPr>
        <w:t>Study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deposited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DSDR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75"/>
          <w:w w:val="99"/>
        </w:rPr>
        <w:t> </w:t>
      </w:r>
      <w:r>
        <w:rPr/>
        <w:t>available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research</w:t>
      </w:r>
      <w:r>
        <w:rPr>
          <w:spacing w:val="-8"/>
        </w:rPr>
        <w:t> </w:t>
      </w:r>
      <w:r>
        <w:rPr>
          <w:spacing w:val="-1"/>
        </w:rPr>
        <w:t>community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perpetuity.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839" w:right="0"/>
        <w:jc w:val="left"/>
      </w:pPr>
      <w:r>
        <w:rPr>
          <w:spacing w:val="-1"/>
        </w:rPr>
        <w:t>Datasets</w:t>
      </w:r>
      <w:r>
        <w:rPr>
          <w:spacing w:val="-7"/>
        </w:rPr>
        <w:t> </w:t>
      </w:r>
      <w:r>
        <w:rPr>
          <w:spacing w:val="-1"/>
        </w:rPr>
        <w:t>underlying</w:t>
      </w:r>
      <w:r>
        <w:rPr>
          <w:spacing w:val="-7"/>
        </w:rPr>
        <w:t> </w:t>
      </w:r>
      <w:r>
        <w:rPr>
          <w:spacing w:val="-1"/>
        </w:rPr>
        <w:t>methodological</w:t>
      </w:r>
      <w:r>
        <w:rPr>
          <w:spacing w:val="-9"/>
        </w:rPr>
        <w:t> </w:t>
      </w:r>
      <w:r>
        <w:rPr>
          <w:spacing w:val="-1"/>
        </w:rPr>
        <w:t>publications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shared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initial</w:t>
      </w:r>
      <w:r>
        <w:rPr>
          <w:spacing w:val="-8"/>
        </w:rPr>
        <w:t> </w:t>
      </w:r>
      <w:r>
        <w:rPr>
          <w:spacing w:val="-1"/>
        </w:rPr>
        <w:t>publication</w:t>
      </w:r>
      <w:r>
        <w:rPr>
          <w:spacing w:val="-6"/>
        </w:rPr>
        <w:t> </w:t>
      </w:r>
      <w:r>
        <w:rPr/>
        <w:t>date.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19" w:right="0" w:firstLine="0"/>
        <w:jc w:val="left"/>
        <w:rPr>
          <w:b w:val="0"/>
          <w:bCs w:val="0"/>
        </w:rPr>
      </w:pPr>
      <w:bookmarkStart w:name="Element 5: Access, Distribution, or Reus" w:id="18"/>
      <w:bookmarkEnd w:id="18"/>
      <w:r>
        <w:rPr>
          <w:b w:val="0"/>
        </w:rPr>
      </w:r>
      <w:r>
        <w:rPr>
          <w:spacing w:val="-1"/>
        </w:rPr>
        <w:t>Element</w:t>
      </w:r>
      <w:r>
        <w:rPr>
          <w:spacing w:val="-10"/>
        </w:rPr>
        <w:t> </w:t>
      </w:r>
      <w:r>
        <w:rPr/>
        <w:t>5:</w:t>
      </w:r>
      <w:r>
        <w:rPr>
          <w:spacing w:val="-9"/>
        </w:rPr>
        <w:t> </w:t>
      </w:r>
      <w:r>
        <w:rPr>
          <w:spacing w:val="-1"/>
        </w:rPr>
        <w:t>Access,</w:t>
      </w:r>
      <w:r>
        <w:rPr>
          <w:spacing w:val="-10"/>
        </w:rPr>
        <w:t> </w:t>
      </w:r>
      <w:r>
        <w:rPr>
          <w:spacing w:val="-1"/>
        </w:rPr>
        <w:t>Distribution,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1"/>
        </w:rPr>
        <w:t>Reuse</w:t>
      </w:r>
      <w:r>
        <w:rPr>
          <w:spacing w:val="-9"/>
        </w:rPr>
        <w:t> </w:t>
      </w:r>
      <w:r>
        <w:rPr/>
        <w:t>Considerations</w:t>
      </w:r>
      <w:r>
        <w:rPr>
          <w:b w:val="0"/>
        </w:rPr>
      </w:r>
    </w:p>
    <w:p>
      <w:pPr>
        <w:numPr>
          <w:ilvl w:val="0"/>
          <w:numId w:val="3"/>
        </w:numPr>
        <w:tabs>
          <w:tab w:pos="840" w:val="left" w:leader="none"/>
        </w:tabs>
        <w:spacing w:before="120"/>
        <w:ind w:left="839" w:right="0" w:hanging="360"/>
        <w:jc w:val="left"/>
        <w:rPr>
          <w:rFonts w:ascii="Arial" w:hAnsi="Arial" w:cs="Arial" w:eastAsia="Arial"/>
          <w:sz w:val="22"/>
          <w:szCs w:val="22"/>
        </w:rPr>
      </w:pPr>
      <w:bookmarkStart w:name="A. Factors affecting subsequent access, " w:id="19"/>
      <w:bookmarkEnd w:id="19"/>
      <w:r>
        <w:rPr/>
      </w:r>
      <w:bookmarkStart w:name="A. Factors affecting subsequent access, " w:id="20"/>
      <w:bookmarkEnd w:id="20"/>
      <w:r>
        <w:rPr>
          <w:rFonts w:ascii="Arial"/>
          <w:b/>
          <w:spacing w:val="-1"/>
          <w:sz w:val="22"/>
        </w:rPr>
        <w:t>Fac</w:t>
      </w:r>
      <w:r>
        <w:rPr>
          <w:rFonts w:ascii="Arial"/>
          <w:b/>
          <w:spacing w:val="-1"/>
          <w:sz w:val="22"/>
        </w:rPr>
        <w:t>tors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affecting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subsequent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access,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1"/>
          <w:sz w:val="22"/>
        </w:rPr>
        <w:t>distribution,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1"/>
          <w:sz w:val="22"/>
        </w:rPr>
        <w:t>reuse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scientific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data: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additional</w:t>
      </w:r>
      <w:r>
        <w:rPr>
          <w:spacing w:val="-7"/>
        </w:rPr>
        <w:t> </w:t>
      </w:r>
      <w:r>
        <w:rPr>
          <w:spacing w:val="-1"/>
        </w:rPr>
        <w:t>limitations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than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controls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privacy</w:t>
      </w:r>
      <w:r>
        <w:rPr>
          <w:spacing w:val="-8"/>
        </w:rPr>
        <w:t> </w:t>
      </w:r>
      <w:r>
        <w:rPr/>
        <w:t>protections</w:t>
      </w:r>
      <w:r>
        <w:rPr>
          <w:spacing w:val="-9"/>
        </w:rPr>
        <w:t> </w:t>
      </w:r>
      <w:r>
        <w:rPr/>
        <w:t>described</w:t>
      </w:r>
      <w:r>
        <w:rPr>
          <w:spacing w:val="-7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bookmarkStart w:name="B. Whether access to scientific data wil" w:id="21"/>
      <w:bookmarkEnd w:id="21"/>
      <w:r>
        <w:rPr>
          <w:b w:val="0"/>
        </w:rPr>
      </w:r>
      <w:bookmarkStart w:name="B. Whether access to scientific data wil" w:id="22"/>
      <w:bookmarkEnd w:id="22"/>
      <w:r>
        <w:rPr/>
        <w:t>Whether</w:t>
      </w:r>
      <w:r>
        <w:rPr>
          <w:spacing w:val="-8"/>
        </w:rPr>
        <w:t> </w:t>
      </w:r>
      <w:r>
        <w:rPr/>
        <w:t>access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scientific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controlled: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7"/>
        <w:jc w:val="left"/>
      </w:pPr>
      <w:r>
        <w:rPr>
          <w:spacing w:val="-1"/>
        </w:rPr>
        <w:t>Public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Data: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deidentified</w:t>
      </w:r>
      <w:r>
        <w:rPr>
          <w:spacing w:val="-5"/>
        </w:rPr>
        <w:t> </w:t>
      </w:r>
      <w:r>
        <w:rPr>
          <w:spacing w:val="-1"/>
        </w:rPr>
        <w:t>study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designated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restricted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109"/>
          <w:w w:val="99"/>
        </w:rPr>
        <w:t> </w:t>
      </w:r>
      <w:r>
        <w:rPr/>
        <w:t>available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1"/>
        </w:rPr>
        <w:t>community</w:t>
      </w:r>
      <w:r>
        <w:rPr>
          <w:spacing w:val="-6"/>
        </w:rPr>
        <w:t> </w:t>
      </w:r>
      <w:r>
        <w:rPr/>
        <w:t>via</w:t>
      </w:r>
      <w:r>
        <w:rPr>
          <w:spacing w:val="-5"/>
        </w:rPr>
        <w:t> </w:t>
      </w:r>
      <w:r>
        <w:rPr>
          <w:spacing w:val="-1"/>
        </w:rPr>
        <w:t>DSDR.</w:t>
      </w:r>
      <w:r>
        <w:rPr>
          <w:spacing w:val="-5"/>
        </w:rPr>
        <w:t> </w:t>
      </w:r>
      <w:r>
        <w:rPr>
          <w:spacing w:val="-1"/>
        </w:rPr>
        <w:t>Users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public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53"/>
          <w:w w:val="99"/>
        </w:rPr>
        <w:t> </w:t>
      </w:r>
      <w:r>
        <w:rPr/>
        <w:t>register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ICPSR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agree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Terms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Use,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designed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protect</w:t>
      </w:r>
      <w:r>
        <w:rPr>
          <w:spacing w:val="-6"/>
        </w:rPr>
        <w:t> </w:t>
      </w:r>
      <w:r>
        <w:rPr>
          <w:spacing w:val="-1"/>
        </w:rPr>
        <w:t>study</w:t>
      </w:r>
      <w:r>
        <w:rPr>
          <w:spacing w:val="-5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by</w:t>
      </w:r>
      <w:r>
        <w:rPr>
          <w:spacing w:val="65"/>
          <w:w w:val="99"/>
        </w:rPr>
        <w:t> </w:t>
      </w:r>
      <w:r>
        <w:rPr>
          <w:spacing w:val="-1"/>
        </w:rPr>
        <w:t>limiting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use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scientific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aggregate</w:t>
      </w:r>
      <w:r>
        <w:rPr>
          <w:spacing w:val="-8"/>
        </w:rPr>
        <w:t> </w:t>
      </w:r>
      <w:r>
        <w:rPr>
          <w:spacing w:val="-1"/>
        </w:rPr>
        <w:t>statistical</w:t>
      </w:r>
      <w:r>
        <w:rPr>
          <w:spacing w:val="-7"/>
        </w:rPr>
        <w:t> </w:t>
      </w:r>
      <w:r>
        <w:rPr>
          <w:spacing w:val="-1"/>
        </w:rPr>
        <w:t>reporting,</w:t>
      </w:r>
      <w:r>
        <w:rPr>
          <w:spacing w:val="-7"/>
        </w:rPr>
        <w:t> </w:t>
      </w:r>
      <w:r>
        <w:rPr>
          <w:spacing w:val="-1"/>
        </w:rPr>
        <w:t>prohibiting</w:t>
      </w:r>
      <w:r>
        <w:rPr>
          <w:spacing w:val="-7"/>
        </w:rPr>
        <w:t> </w:t>
      </w:r>
      <w:r>
        <w:rPr>
          <w:spacing w:val="-1"/>
        </w:rPr>
        <w:t>attempts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identify</w:t>
      </w:r>
      <w:r>
        <w:rPr>
          <w:spacing w:val="131"/>
          <w:w w:val="99"/>
        </w:rPr>
        <w:t> </w:t>
      </w:r>
      <w:r>
        <w:rPr/>
        <w:t>study</w:t>
      </w:r>
      <w:r>
        <w:rPr>
          <w:spacing w:val="-8"/>
        </w:rPr>
        <w:t> </w:t>
      </w:r>
      <w:r>
        <w:rPr>
          <w:spacing w:val="-1"/>
        </w:rPr>
        <w:t>participants,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requiring</w:t>
      </w:r>
      <w:r>
        <w:rPr>
          <w:spacing w:val="-7"/>
        </w:rPr>
        <w:t> </w:t>
      </w:r>
      <w:r>
        <w:rPr>
          <w:spacing w:val="-1"/>
        </w:rPr>
        <w:t>immediate</w:t>
      </w:r>
      <w:r>
        <w:rPr>
          <w:spacing w:val="-7"/>
        </w:rPr>
        <w:t> </w:t>
      </w:r>
      <w:r>
        <w:rPr/>
        <w:t>reporting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/>
        <w:t>disclosure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study</w:t>
      </w:r>
      <w:r>
        <w:rPr>
          <w:spacing w:val="-7"/>
        </w:rPr>
        <w:t> </w:t>
      </w:r>
      <w:r>
        <w:rPr>
          <w:spacing w:val="-1"/>
        </w:rPr>
        <w:t>participant</w:t>
      </w:r>
      <w:r>
        <w:rPr>
          <w:spacing w:val="-8"/>
        </w:rPr>
        <w:t> </w:t>
      </w:r>
      <w:r>
        <w:rPr>
          <w:spacing w:val="-1"/>
        </w:rPr>
        <w:t>identity.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Data</w:t>
      </w:r>
      <w:r>
        <w:rPr>
          <w:spacing w:val="-6"/>
        </w:rPr>
        <w:t> </w:t>
      </w:r>
      <w:r>
        <w:rPr/>
        <w:t>users</w:t>
      </w:r>
      <w:r>
        <w:rPr>
          <w:spacing w:val="-7"/>
        </w:rPr>
        <w:t> </w:t>
      </w:r>
      <w:r>
        <w:rPr/>
        <w:t>also</w:t>
      </w:r>
      <w:r>
        <w:rPr>
          <w:spacing w:val="-5"/>
        </w:rPr>
        <w:t> </w:t>
      </w:r>
      <w:r>
        <w:rPr/>
        <w:t>agree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redistribute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downloads.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318"/>
        <w:jc w:val="left"/>
      </w:pPr>
      <w:r>
        <w:rPr>
          <w:spacing w:val="-1"/>
        </w:rPr>
        <w:t>Restricted</w:t>
      </w:r>
      <w:r>
        <w:rPr>
          <w:spacing w:val="-7"/>
        </w:rPr>
        <w:t> </w:t>
      </w:r>
      <w:r>
        <w:rPr>
          <w:spacing w:val="-1"/>
        </w:rPr>
        <w:t>Access</w:t>
      </w:r>
      <w:r>
        <w:rPr>
          <w:spacing w:val="-7"/>
        </w:rPr>
        <w:t> </w:t>
      </w:r>
      <w:r>
        <w:rPr>
          <w:spacing w:val="-1"/>
        </w:rPr>
        <w:t>Data: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determined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potentially</w:t>
      </w:r>
      <w:r>
        <w:rPr>
          <w:spacing w:val="-7"/>
        </w:rPr>
        <w:t> </w:t>
      </w:r>
      <w:r>
        <w:rPr>
          <w:spacing w:val="-1"/>
        </w:rPr>
        <w:t>identifying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indirect</w:t>
      </w:r>
      <w:r>
        <w:rPr>
          <w:spacing w:val="-7"/>
        </w:rPr>
        <w:t> </w:t>
      </w:r>
      <w:r>
        <w:rPr/>
        <w:t>or</w:t>
      </w:r>
      <w:r>
        <w:rPr>
          <w:spacing w:val="99"/>
          <w:w w:val="99"/>
        </w:rPr>
        <w:t> </w:t>
      </w:r>
      <w:r>
        <w:rPr/>
        <w:t>deductive</w:t>
      </w:r>
      <w:r>
        <w:rPr>
          <w:spacing w:val="-7"/>
        </w:rPr>
        <w:t> </w:t>
      </w:r>
      <w:r>
        <w:rPr>
          <w:spacing w:val="-1"/>
        </w:rPr>
        <w:t>disclosure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provided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restricted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contract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users</w:t>
      </w:r>
      <w:r>
        <w:rPr>
          <w:spacing w:val="-7"/>
        </w:rPr>
        <w:t> </w:t>
      </w:r>
      <w:r>
        <w:rPr>
          <w:spacing w:val="-1"/>
        </w:rPr>
        <w:t>who</w:t>
      </w:r>
      <w:r>
        <w:rPr>
          <w:spacing w:val="-7"/>
        </w:rPr>
        <w:t> </w:t>
      </w:r>
      <w:r>
        <w:rPr/>
        <w:t>demonstrate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valid</w:t>
      </w:r>
      <w:r>
        <w:rPr>
          <w:spacing w:val="47"/>
          <w:w w:val="99"/>
        </w:rPr>
        <w:t> </w:t>
      </w:r>
      <w:r>
        <w:rPr/>
        <w:t>research</w:t>
      </w:r>
      <w:r>
        <w:rPr>
          <w:spacing w:val="-6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meet</w:t>
      </w:r>
      <w:r>
        <w:rPr>
          <w:spacing w:val="-6"/>
        </w:rPr>
        <w:t> </w:t>
      </w:r>
      <w:r>
        <w:rPr>
          <w:spacing w:val="-1"/>
        </w:rPr>
        <w:t>conditions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use.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/>
        <w:t>restricted</w:t>
      </w:r>
      <w:r>
        <w:rPr>
          <w:spacing w:val="-8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>
          <w:spacing w:val="-1"/>
        </w:rPr>
        <w:t>separate</w:t>
      </w:r>
      <w:r>
        <w:rPr>
          <w:spacing w:val="-6"/>
        </w:rPr>
        <w:t> </w:t>
      </w:r>
      <w:r>
        <w:rPr/>
        <w:t>files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75"/>
          <w:w w:val="99"/>
        </w:rPr>
        <w:t> </w:t>
      </w:r>
      <w:r>
        <w:rPr/>
        <w:t>geospatial</w:t>
      </w:r>
      <w:r>
        <w:rPr>
          <w:spacing w:val="-7"/>
        </w:rPr>
        <w:t> </w:t>
      </w:r>
      <w:r>
        <w:rPr>
          <w:spacing w:val="-1"/>
        </w:rPr>
        <w:t>indicators</w:t>
      </w:r>
      <w:r>
        <w:rPr>
          <w:spacing w:val="-6"/>
        </w:rPr>
        <w:t> </w:t>
      </w:r>
      <w:r>
        <w:rPr>
          <w:spacing w:val="-1"/>
        </w:rPr>
        <w:t>below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state,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county,</w:t>
      </w:r>
      <w:r>
        <w:rPr>
          <w:spacing w:val="-6"/>
        </w:rPr>
        <w:t> </w:t>
      </w:r>
      <w:r>
        <w:rPr>
          <w:spacing w:val="-1"/>
        </w:rPr>
        <w:t>census</w:t>
      </w:r>
      <w:r>
        <w:rPr>
          <w:spacing w:val="-6"/>
        </w:rPr>
        <w:t> </w:t>
      </w:r>
      <w:r>
        <w:rPr>
          <w:spacing w:val="-1"/>
        </w:rPr>
        <w:t>tract,</w:t>
      </w:r>
      <w:r>
        <w:rPr>
          <w:spacing w:val="-6"/>
        </w:rPr>
        <w:t> </w:t>
      </w:r>
      <w:r>
        <w:rPr>
          <w:spacing w:val="-1"/>
        </w:rPr>
        <w:t>block-group,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block</w:t>
      </w:r>
      <w:r>
        <w:rPr>
          <w:spacing w:val="-6"/>
        </w:rPr>
        <w:t> </w:t>
      </w:r>
      <w:r>
        <w:rPr/>
        <w:t>for</w:t>
      </w:r>
      <w:r>
        <w:rPr>
          <w:spacing w:val="91"/>
          <w:w w:val="99"/>
        </w:rPr>
        <w:t> </w:t>
      </w:r>
      <w:r>
        <w:rPr/>
        <w:t>all</w:t>
      </w:r>
      <w:r>
        <w:rPr>
          <w:spacing w:val="-6"/>
        </w:rPr>
        <w:t> </w:t>
      </w:r>
      <w:r>
        <w:rPr/>
        <w:t>years;</w:t>
      </w:r>
      <w:r>
        <w:rPr>
          <w:spacing w:val="-7"/>
        </w:rPr>
        <w:t> </w:t>
      </w:r>
      <w:r>
        <w:rPr>
          <w:spacing w:val="-1"/>
        </w:rPr>
        <w:t>individual-level</w:t>
      </w:r>
      <w:r>
        <w:rPr>
          <w:spacing w:val="-6"/>
        </w:rPr>
        <w:t> </w:t>
      </w:r>
      <w:r>
        <w:rPr>
          <w:spacing w:val="-1"/>
        </w:rPr>
        <w:t>links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school</w:t>
      </w:r>
      <w:r>
        <w:rPr>
          <w:spacing w:val="-6"/>
        </w:rPr>
        <w:t> </w:t>
      </w:r>
      <w:r>
        <w:rPr/>
        <w:t>codes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detailed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NCES;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linkages</w:t>
      </w:r>
      <w:r>
        <w:rPr>
          <w:spacing w:val="-6"/>
        </w:rPr>
        <w:t> </w:t>
      </w:r>
      <w:r>
        <w:rPr/>
        <w:t>to</w:t>
      </w:r>
      <w:r>
        <w:rPr>
          <w:spacing w:val="67"/>
          <w:w w:val="99"/>
        </w:rPr>
        <w:t> </w:t>
      </w:r>
      <w:r>
        <w:rPr/>
        <w:t>contextual</w:t>
      </w:r>
      <w:r>
        <w:rPr>
          <w:spacing w:val="-6"/>
        </w:rPr>
        <w:t> </w:t>
      </w:r>
      <w:r>
        <w:rPr>
          <w:spacing w:val="-1"/>
        </w:rPr>
        <w:t>data.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restricted</w:t>
      </w:r>
      <w:r>
        <w:rPr>
          <w:spacing w:val="-7"/>
        </w:rPr>
        <w:t> </w:t>
      </w:r>
      <w:r>
        <w:rPr/>
        <w:t>study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>
          <w:spacing w:val="-1"/>
        </w:rPr>
        <w:t>via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virtual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/>
        <w:t>enclave</w:t>
      </w:r>
      <w:r>
        <w:rPr>
          <w:spacing w:val="-6"/>
        </w:rPr>
        <w:t> </w:t>
      </w:r>
      <w:r>
        <w:rPr/>
        <w:t>system</w:t>
      </w:r>
      <w:r>
        <w:rPr>
          <w:spacing w:val="-7"/>
        </w:rPr>
        <w:t> </w:t>
      </w:r>
      <w:r>
        <w:rPr/>
        <w:t>at</w:t>
      </w:r>
      <w:r>
        <w:rPr>
          <w:spacing w:val="47"/>
          <w:w w:val="99"/>
        </w:rPr>
        <w:t> </w:t>
      </w:r>
      <w:r>
        <w:rPr>
          <w:spacing w:val="-1"/>
        </w:rPr>
        <w:t>DSDR/ICPSR.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enclave</w:t>
      </w:r>
      <w:r>
        <w:rPr>
          <w:spacing w:val="-7"/>
        </w:rPr>
        <w:t> </w:t>
      </w:r>
      <w:r>
        <w:rPr>
          <w:spacing w:val="-1"/>
        </w:rPr>
        <w:t>provides</w:t>
      </w:r>
      <w:r>
        <w:rPr>
          <w:spacing w:val="-8"/>
        </w:rPr>
        <w:t> </w:t>
      </w:r>
      <w:r>
        <w:rPr>
          <w:spacing w:val="-1"/>
        </w:rPr>
        <w:t>remote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7"/>
        </w:rPr>
        <w:t> </w:t>
      </w:r>
      <w:r>
        <w:rPr>
          <w:spacing w:val="-1"/>
        </w:rPr>
        <w:t>restricted</w:t>
      </w:r>
      <w:r>
        <w:rPr>
          <w:spacing w:val="-7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for</w:t>
      </w:r>
      <w:r>
        <w:rPr>
          <w:spacing w:val="97"/>
          <w:w w:val="99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user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approved.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bookmarkStart w:name="C. Protections for privacy, rights, and " w:id="23"/>
      <w:bookmarkEnd w:id="23"/>
      <w:r>
        <w:rPr>
          <w:b w:val="0"/>
        </w:rPr>
      </w:r>
      <w:bookmarkStart w:name="C. Protections for privacy, rights, and " w:id="24"/>
      <w:bookmarkEnd w:id="24"/>
      <w:r>
        <w:rPr>
          <w:spacing w:val="-1"/>
        </w:rPr>
        <w:t>P</w:t>
      </w:r>
      <w:r>
        <w:rPr>
          <w:spacing w:val="-1"/>
        </w:rPr>
        <w:t>rotections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privacy,</w:t>
      </w:r>
      <w:r>
        <w:rPr>
          <w:spacing w:val="-10"/>
        </w:rPr>
        <w:t> </w:t>
      </w:r>
      <w:r>
        <w:rPr>
          <w:spacing w:val="-1"/>
        </w:rPr>
        <w:t>rights,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confidentiality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human</w:t>
      </w:r>
      <w:r>
        <w:rPr>
          <w:spacing w:val="-9"/>
        </w:rPr>
        <w:t> </w:t>
      </w:r>
      <w:r>
        <w:rPr>
          <w:spacing w:val="-1"/>
        </w:rPr>
        <w:t>research</w:t>
      </w:r>
      <w:r>
        <w:rPr>
          <w:spacing w:val="-9"/>
        </w:rPr>
        <w:t> </w:t>
      </w:r>
      <w:r>
        <w:rPr>
          <w:spacing w:val="-1"/>
        </w:rPr>
        <w:t>participants: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590" w:footer="0" w:top="780" w:bottom="280" w:left="600" w:right="620"/>
        </w:sectPr>
      </w:pPr>
    </w:p>
    <w:p>
      <w:pPr>
        <w:pStyle w:val="BodyText"/>
        <w:spacing w:line="240" w:lineRule="auto" w:before="123"/>
        <w:ind w:right="318"/>
        <w:jc w:val="left"/>
      </w:pPr>
      <w:r>
        <w:rPr>
          <w:spacing w:val="-1"/>
        </w:rPr>
        <w:t>Once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fieldwork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study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>
          <w:spacing w:val="-1"/>
        </w:rPr>
        <w:t>concluded,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direct</w:t>
      </w:r>
      <w:r>
        <w:rPr>
          <w:spacing w:val="-8"/>
        </w:rPr>
        <w:t> </w:t>
      </w:r>
      <w:r>
        <w:rPr/>
        <w:t>respondent</w:t>
      </w:r>
      <w:r>
        <w:rPr>
          <w:spacing w:val="-6"/>
        </w:rPr>
        <w:t> </w:t>
      </w:r>
      <w:r>
        <w:rPr/>
        <w:t>identifiers</w:t>
      </w:r>
      <w:r>
        <w:rPr>
          <w:spacing w:val="-6"/>
        </w:rPr>
        <w:t> </w:t>
      </w:r>
      <w:r>
        <w:rPr>
          <w:spacing w:val="-1"/>
        </w:rPr>
        <w:t>(e.g.,</w:t>
      </w:r>
      <w:r>
        <w:rPr>
          <w:spacing w:val="89"/>
          <w:w w:val="99"/>
        </w:rPr>
        <w:t> </w:t>
      </w:r>
      <w:r>
        <w:rPr>
          <w:spacing w:val="-1"/>
        </w:rPr>
        <w:t>names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addresses)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removed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maintained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separate</w:t>
      </w:r>
      <w:r>
        <w:rPr>
          <w:spacing w:val="-5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future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79"/>
          <w:w w:val="99"/>
        </w:rPr>
        <w:t> </w:t>
      </w:r>
      <w:r>
        <w:rPr/>
        <w:t>purposes.</w:t>
      </w:r>
      <w:r>
        <w:rPr>
          <w:spacing w:val="-7"/>
        </w:rPr>
        <w:t> </w:t>
      </w:r>
      <w:r>
        <w:rPr>
          <w:spacing w:val="-1"/>
        </w:rPr>
        <w:t>Participants’</w:t>
      </w:r>
      <w:r>
        <w:rPr>
          <w:spacing w:val="-6"/>
        </w:rPr>
        <w:t> </w:t>
      </w:r>
      <w:r>
        <w:rPr>
          <w:spacing w:val="-1"/>
        </w:rPr>
        <w:t>identifying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only</w:t>
      </w:r>
      <w:r>
        <w:rPr>
          <w:spacing w:val="-6"/>
        </w:rPr>
        <w:t> </w:t>
      </w:r>
      <w:r>
        <w:rPr>
          <w:spacing w:val="-1"/>
        </w:rPr>
        <w:t>accessed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approved</w:t>
      </w:r>
      <w:r>
        <w:rPr>
          <w:spacing w:val="-7"/>
        </w:rPr>
        <w:t> </w:t>
      </w:r>
      <w:r>
        <w:rPr/>
        <w:t>staff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99"/>
          <w:w w:val="99"/>
        </w:rPr>
        <w:t> </w:t>
      </w:r>
      <w:r>
        <w:rPr/>
        <w:t>duties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secure</w:t>
      </w:r>
      <w:r>
        <w:rPr>
          <w:spacing w:val="-6"/>
        </w:rPr>
        <w:t> </w:t>
      </w:r>
      <w:r>
        <w:rPr>
          <w:spacing w:val="-1"/>
        </w:rPr>
        <w:t>computing</w:t>
      </w:r>
      <w:r>
        <w:rPr>
          <w:spacing w:val="-7"/>
        </w:rPr>
        <w:t> </w:t>
      </w:r>
      <w:r>
        <w:rPr>
          <w:spacing w:val="-1"/>
        </w:rPr>
        <w:t>environment.</w:t>
      </w:r>
      <w:r>
        <w:rPr>
          <w:spacing w:val="-6"/>
        </w:rPr>
        <w:t> </w:t>
      </w:r>
      <w:r>
        <w:rPr/>
        <w:t>Linkages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detailed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NCES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based</w:t>
      </w:r>
      <w:r>
        <w:rPr>
          <w:spacing w:val="73"/>
          <w:w w:val="99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directory</w:t>
      </w:r>
      <w:r>
        <w:rPr>
          <w:spacing w:val="-6"/>
        </w:rPr>
        <w:t> </w:t>
      </w:r>
      <w:r>
        <w:rPr/>
        <w:t>look-up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occurs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interview.</w:t>
      </w:r>
      <w:r>
        <w:rPr>
          <w:spacing w:val="-5"/>
        </w:rPr>
        <w:t> </w:t>
      </w:r>
      <w:r>
        <w:rPr>
          <w:spacing w:val="-1"/>
        </w:rPr>
        <w:t>Geocoding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linkage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contextual</w:t>
      </w:r>
      <w:r>
        <w:rPr>
          <w:spacing w:val="73"/>
          <w:w w:val="99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done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collection.</w:t>
      </w:r>
      <w:r>
        <w:rPr>
          <w:spacing w:val="-7"/>
        </w:rPr>
        <w:t> </w:t>
      </w:r>
      <w:r>
        <w:rPr>
          <w:spacing w:val="-1"/>
        </w:rPr>
        <w:t>Deidentification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123"/>
          <w:w w:val="99"/>
        </w:rPr>
        <w:t> </w:t>
      </w:r>
      <w:r>
        <w:rPr>
          <w:spacing w:val="-1"/>
        </w:rPr>
        <w:t>processing,</w:t>
      </w:r>
      <w:r>
        <w:rPr>
          <w:spacing w:val="-7"/>
        </w:rPr>
        <w:t> </w:t>
      </w:r>
      <w:r>
        <w:rPr/>
        <w:t>prior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finalization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public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restricted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files.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318"/>
        <w:jc w:val="left"/>
      </w:pPr>
      <w:r>
        <w:rPr>
          <w:spacing w:val="-1"/>
        </w:rPr>
        <w:t>Study</w:t>
      </w:r>
      <w:r>
        <w:rPr>
          <w:spacing w:val="-6"/>
        </w:rPr>
        <w:t> </w:t>
      </w:r>
      <w:r>
        <w:rPr>
          <w:spacing w:val="-1"/>
        </w:rPr>
        <w:t>respondents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asked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consent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collection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sharing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wider</w:t>
      </w:r>
      <w:r>
        <w:rPr>
          <w:spacing w:val="-6"/>
        </w:rPr>
        <w:t> </w:t>
      </w:r>
      <w:r>
        <w:rPr/>
        <w:t>research</w:t>
      </w:r>
      <w:r>
        <w:rPr>
          <w:spacing w:val="87"/>
          <w:w w:val="99"/>
        </w:rPr>
        <w:t> </w:t>
      </w:r>
      <w:r>
        <w:rPr>
          <w:spacing w:val="-1"/>
        </w:rPr>
        <w:t>community.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318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privacy,</w:t>
      </w:r>
      <w:r>
        <w:rPr>
          <w:spacing w:val="-7"/>
        </w:rPr>
        <w:t> </w:t>
      </w:r>
      <w:r>
        <w:rPr/>
        <w:t>rights,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confidentiality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/>
        <w:t>subject</w:t>
      </w:r>
      <w:r>
        <w:rPr>
          <w:spacing w:val="-6"/>
        </w:rPr>
        <w:t> </w:t>
      </w:r>
      <w:r>
        <w:rPr>
          <w:spacing w:val="-1"/>
        </w:rPr>
        <w:t>participants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study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protected</w:t>
      </w:r>
      <w:r>
        <w:rPr>
          <w:spacing w:val="81"/>
          <w:w w:val="99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suppression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direct</w:t>
      </w:r>
      <w:r>
        <w:rPr>
          <w:spacing w:val="-8"/>
        </w:rPr>
        <w:t> </w:t>
      </w:r>
      <w:r>
        <w:rPr/>
        <w:t>respondent</w:t>
      </w:r>
      <w:r>
        <w:rPr>
          <w:spacing w:val="-7"/>
        </w:rPr>
        <w:t> </w:t>
      </w:r>
      <w:r>
        <w:rPr>
          <w:spacing w:val="-1"/>
        </w:rPr>
        <w:t>identifiers,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careful</w:t>
      </w:r>
      <w:r>
        <w:rPr>
          <w:spacing w:val="-7"/>
        </w:rPr>
        <w:t> </w:t>
      </w:r>
      <w:r>
        <w:rPr>
          <w:spacing w:val="-1"/>
        </w:rPr>
        <w:t>classification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1"/>
        </w:rPr>
        <w:t>potentially</w:t>
      </w:r>
      <w:r>
        <w:rPr>
          <w:spacing w:val="79"/>
          <w:w w:val="99"/>
        </w:rPr>
        <w:t> </w:t>
      </w:r>
      <w:r>
        <w:rPr/>
        <w:t>identifying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restricted</w:t>
      </w:r>
      <w:r>
        <w:rPr>
          <w:spacing w:val="-8"/>
        </w:rPr>
        <w:t> </w:t>
      </w:r>
      <w:r>
        <w:rPr>
          <w:spacing w:val="-1"/>
        </w:rPr>
        <w:t>access,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1"/>
        </w:rPr>
        <w:t>security</w:t>
      </w:r>
      <w:r>
        <w:rPr>
          <w:spacing w:val="-8"/>
        </w:rPr>
        <w:t> </w:t>
      </w:r>
      <w:r>
        <w:rPr>
          <w:spacing w:val="-1"/>
        </w:rPr>
        <w:t>standards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DSDR/ICPSR</w:t>
      </w:r>
      <w:r>
        <w:rPr>
          <w:spacing w:val="99"/>
          <w:w w:val="99"/>
        </w:rPr>
        <w:t> </w:t>
      </w:r>
      <w:r>
        <w:rPr/>
        <w:t>virtual</w:t>
      </w:r>
      <w:r>
        <w:rPr>
          <w:spacing w:val="-7"/>
        </w:rPr>
        <w:t> </w:t>
      </w:r>
      <w:r>
        <w:rPr/>
        <w:t>data</w:t>
      </w:r>
      <w:r>
        <w:rPr>
          <w:spacing w:val="-8"/>
        </w:rPr>
        <w:t> </w:t>
      </w:r>
      <w:r>
        <w:rPr/>
        <w:t>enclave</w:t>
      </w:r>
      <w:r>
        <w:rPr>
          <w:spacing w:val="-6"/>
        </w:rPr>
        <w:t> </w:t>
      </w:r>
      <w:r>
        <w:rPr>
          <w:spacing w:val="-1"/>
        </w:rPr>
        <w:t>provides</w:t>
      </w:r>
      <w:r>
        <w:rPr>
          <w:spacing w:val="-7"/>
        </w:rPr>
        <w:t> </w:t>
      </w:r>
      <w:r>
        <w:rPr>
          <w:spacing w:val="-1"/>
        </w:rPr>
        <w:t>access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restricted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approved</w:t>
      </w:r>
      <w:r>
        <w:rPr>
          <w:spacing w:val="-6"/>
        </w:rPr>
        <w:t> </w:t>
      </w:r>
      <w:r>
        <w:rPr>
          <w:spacing w:val="-1"/>
        </w:rPr>
        <w:t>researchers,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project’s</w:t>
      </w:r>
      <w:r>
        <w:rPr>
          <w:spacing w:val="95"/>
          <w:w w:val="99"/>
        </w:rPr>
        <w:t> </w:t>
      </w:r>
      <w:r>
        <w:rPr>
          <w:spacing w:val="-1"/>
        </w:rPr>
        <w:t>Certificate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Confidentiality.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19" w:right="0" w:firstLine="0"/>
        <w:jc w:val="left"/>
        <w:rPr>
          <w:b w:val="0"/>
          <w:bCs w:val="0"/>
        </w:rPr>
      </w:pPr>
      <w:bookmarkStart w:name="Element 6: Oversight of Data Management " w:id="25"/>
      <w:bookmarkEnd w:id="25"/>
      <w:r>
        <w:rPr>
          <w:b w:val="0"/>
        </w:rPr>
      </w:r>
      <w:r>
        <w:rPr>
          <w:spacing w:val="-1"/>
        </w:rPr>
        <w:t>Element</w:t>
      </w:r>
      <w:r>
        <w:rPr>
          <w:spacing w:val="-8"/>
        </w:rPr>
        <w:t> </w:t>
      </w:r>
      <w:r>
        <w:rPr/>
        <w:t>6:</w:t>
      </w:r>
      <w:r>
        <w:rPr>
          <w:spacing w:val="-8"/>
        </w:rPr>
        <w:t> </w:t>
      </w:r>
      <w:r>
        <w:rPr>
          <w:spacing w:val="-1"/>
        </w:rPr>
        <w:t>Oversight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Sharing:</w:t>
      </w:r>
      <w:r>
        <w:rPr>
          <w:b w:val="0"/>
        </w:rPr>
      </w:r>
    </w:p>
    <w:p>
      <w:pPr>
        <w:pStyle w:val="BodyText"/>
        <w:spacing w:line="240" w:lineRule="auto" w:before="120"/>
        <w:ind w:right="318"/>
        <w:jc w:val="left"/>
      </w:pPr>
      <w:r>
        <w:rPr>
          <w:spacing w:val="-1"/>
        </w:rPr>
        <w:t>Monitoring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compliance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Management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Sharing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responsibility</w:t>
      </w:r>
      <w:r>
        <w:rPr>
          <w:spacing w:val="-6"/>
        </w:rPr>
        <w:t> </w:t>
      </w:r>
      <w:r>
        <w:rPr/>
        <w:t>of</w:t>
      </w:r>
      <w:r>
        <w:rPr>
          <w:spacing w:val="111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project’s</w:t>
      </w:r>
      <w:r>
        <w:rPr>
          <w:spacing w:val="-8"/>
        </w:rPr>
        <w:t> </w:t>
      </w:r>
      <w:r>
        <w:rPr>
          <w:spacing w:val="-1"/>
        </w:rPr>
        <w:t>Principal</w:t>
      </w:r>
      <w:r>
        <w:rPr>
          <w:spacing w:val="-7"/>
        </w:rPr>
        <w:t> </w:t>
      </w:r>
      <w:r>
        <w:rPr>
          <w:spacing w:val="-1"/>
        </w:rPr>
        <w:t>Investigator.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plan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implemented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managed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professional</w:t>
      </w:r>
      <w:r>
        <w:rPr>
          <w:spacing w:val="-7"/>
        </w:rPr>
        <w:t> </w:t>
      </w:r>
      <w:r>
        <w:rPr>
          <w:spacing w:val="-1"/>
        </w:rPr>
        <w:t>staff</w:t>
      </w:r>
      <w:r>
        <w:rPr>
          <w:spacing w:val="127"/>
          <w:w w:val="99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direction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PI.</w:t>
      </w:r>
      <w:r>
        <w:rPr/>
      </w:r>
    </w:p>
    <w:sectPr>
      <w:pgSz w:w="12240" w:h="15840"/>
      <w:pgMar w:header="590" w:footer="0" w:top="78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799988pt;margin-top:30.51367pt;width:273.150pt;height:10pt;mso-position-horizontal-relative:page;mso-position-vertical-relative:page;z-index:-445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OMB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No.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0925-0001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and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0925-0002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(Rev.</w:t>
                </w:r>
                <w:r>
                  <w:rPr>
                    <w:rFonts w:ascii="Arial"/>
                    <w:i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07/2022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Approved</w:t>
                </w:r>
                <w:r>
                  <w:rPr>
                    <w:rFonts w:ascii="Arial"/>
                    <w:i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Through</w:t>
                </w:r>
                <w:r>
                  <w:rPr>
                    <w:rFonts w:ascii="Arial"/>
                    <w:i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TBD)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839" w:hanging="360"/>
        <w:jc w:val="left"/>
      </w:pPr>
      <w:rPr>
        <w:rFonts w:hint="default" w:ascii="Arial" w:hAnsi="Arial" w:eastAsia="Arial"/>
        <w:b/>
        <w:bCs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39" w:hanging="360"/>
        <w:jc w:val="left"/>
      </w:pPr>
      <w:rPr>
        <w:rFonts w:hint="default" w:ascii="Arial" w:hAnsi="Arial" w:eastAsia="Arial"/>
        <w:b/>
        <w:bCs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59" w:hanging="360"/>
        <w:jc w:val="left"/>
      </w:pPr>
      <w:rPr>
        <w:rFonts w:hint="default" w:ascii="Arial" w:hAnsi="Arial" w:eastAsia="Arial"/>
        <w:b/>
        <w:bCs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5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839" w:hanging="36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sharing.nih.gov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NICHD Office of Data Science and Sharing</dc:creator>
  <cp:keywords>Data Management and Sharing</cp:keywords>
  <dc:subject>Data Management and Sharing Plan for NIH Funded Research: Human Survey</dc:subject>
  <dc:title>Data Management and Sharing Plan for NIH Funded Research: Human Survey Format Page</dc:title>
  <dcterms:created xsi:type="dcterms:W3CDTF">2023-01-18T09:04:28Z</dcterms:created>
  <dcterms:modified xsi:type="dcterms:W3CDTF">2023-01-18T09:04:28Z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2023-01-18T00:00:00Z</vt:filetime>
  </property>
</Properties>
</file>